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C1" w:rsidRPr="0012794F" w:rsidRDefault="00287D6F" w:rsidP="0091589B">
      <w:pPr>
        <w:spacing w:after="0"/>
        <w:jc w:val="center"/>
        <w:rPr>
          <w:rFonts w:ascii="Arial" w:hAnsi="Arial" w:cs="Arial"/>
          <w:b/>
          <w:sz w:val="24"/>
        </w:rPr>
      </w:pPr>
      <w:r w:rsidRPr="0012794F">
        <w:rPr>
          <w:rFonts w:ascii="Arial" w:hAnsi="Arial" w:cs="Arial"/>
          <w:b/>
          <w:sz w:val="24"/>
        </w:rPr>
        <w:t xml:space="preserve">Tableau Server: </w:t>
      </w:r>
      <w:r w:rsidR="00AE4D95" w:rsidRPr="0012794F">
        <w:rPr>
          <w:rFonts w:ascii="Arial" w:hAnsi="Arial" w:cs="Arial"/>
          <w:b/>
          <w:sz w:val="24"/>
        </w:rPr>
        <w:t xml:space="preserve">Timeline and </w:t>
      </w:r>
      <w:r w:rsidR="006A5DFB" w:rsidRPr="0012794F">
        <w:rPr>
          <w:rFonts w:ascii="Arial" w:hAnsi="Arial" w:cs="Arial"/>
          <w:b/>
          <w:sz w:val="24"/>
        </w:rPr>
        <w:t>O</w:t>
      </w:r>
      <w:r w:rsidR="00AE4D95" w:rsidRPr="0012794F">
        <w:rPr>
          <w:rFonts w:ascii="Arial" w:hAnsi="Arial" w:cs="Arial"/>
          <w:b/>
          <w:sz w:val="24"/>
        </w:rPr>
        <w:t xml:space="preserve">verview of </w:t>
      </w:r>
      <w:r w:rsidR="006A5DFB" w:rsidRPr="0012794F">
        <w:rPr>
          <w:rFonts w:ascii="Arial" w:hAnsi="Arial" w:cs="Arial"/>
          <w:b/>
          <w:sz w:val="24"/>
        </w:rPr>
        <w:t>D</w:t>
      </w:r>
      <w:r w:rsidR="00AE4D95" w:rsidRPr="0012794F">
        <w:rPr>
          <w:rFonts w:ascii="Arial" w:hAnsi="Arial" w:cs="Arial"/>
          <w:b/>
          <w:sz w:val="24"/>
        </w:rPr>
        <w:t xml:space="preserve">eployment </w:t>
      </w:r>
      <w:r w:rsidR="006A5DFB" w:rsidRPr="0012794F">
        <w:rPr>
          <w:rFonts w:ascii="Arial" w:hAnsi="Arial" w:cs="Arial"/>
          <w:b/>
          <w:sz w:val="24"/>
        </w:rPr>
        <w:t>O</w:t>
      </w:r>
      <w:r w:rsidR="00AE4D95" w:rsidRPr="0012794F">
        <w:rPr>
          <w:rFonts w:ascii="Arial" w:hAnsi="Arial" w:cs="Arial"/>
          <w:b/>
          <w:sz w:val="24"/>
        </w:rPr>
        <w:t>ptions</w:t>
      </w:r>
    </w:p>
    <w:p w:rsidR="0091589B" w:rsidRDefault="0091589B" w:rsidP="0091589B">
      <w:pPr>
        <w:spacing w:after="0"/>
        <w:rPr>
          <w:rFonts w:ascii="Arial" w:hAnsi="Arial" w:cs="Arial"/>
          <w:b/>
          <w:sz w:val="24"/>
        </w:rPr>
      </w:pPr>
    </w:p>
    <w:p w:rsidR="006A5DFB" w:rsidRPr="0012794F" w:rsidRDefault="006A5DFB" w:rsidP="0091589B">
      <w:pPr>
        <w:spacing w:after="0"/>
        <w:rPr>
          <w:rFonts w:ascii="Arial" w:hAnsi="Arial" w:cs="Arial"/>
          <w:b/>
          <w:sz w:val="24"/>
        </w:rPr>
      </w:pPr>
      <w:r w:rsidRPr="0091589B">
        <w:rPr>
          <w:rFonts w:ascii="Arial" w:hAnsi="Arial" w:cs="Arial"/>
          <w:b/>
          <w:sz w:val="20"/>
        </w:rPr>
        <w:t>Purpose of this document:</w:t>
      </w:r>
    </w:p>
    <w:p w:rsidR="0091589B" w:rsidRDefault="0091589B" w:rsidP="0091589B">
      <w:pPr>
        <w:spacing w:after="0"/>
        <w:rPr>
          <w:rFonts w:ascii="Arial" w:hAnsi="Arial" w:cs="Arial"/>
          <w:sz w:val="20"/>
        </w:rPr>
      </w:pPr>
    </w:p>
    <w:p w:rsidR="00CE55E3" w:rsidRDefault="00CE55E3" w:rsidP="0091589B">
      <w:pPr>
        <w:spacing w:after="0"/>
        <w:rPr>
          <w:rFonts w:ascii="Arial" w:hAnsi="Arial" w:cs="Arial"/>
          <w:sz w:val="20"/>
        </w:rPr>
      </w:pPr>
      <w:r>
        <w:rPr>
          <w:rFonts w:ascii="Arial" w:hAnsi="Arial" w:cs="Arial"/>
          <w:sz w:val="20"/>
        </w:rPr>
        <w:t>The primary purpose of t</w:t>
      </w:r>
      <w:r w:rsidR="006A5DFB" w:rsidRPr="0012794F">
        <w:rPr>
          <w:rFonts w:ascii="Arial" w:hAnsi="Arial" w:cs="Arial"/>
          <w:sz w:val="20"/>
        </w:rPr>
        <w:t xml:space="preserve">his document </w:t>
      </w:r>
      <w:r>
        <w:rPr>
          <w:rFonts w:ascii="Arial" w:hAnsi="Arial" w:cs="Arial"/>
          <w:sz w:val="20"/>
        </w:rPr>
        <w:t>is to step</w:t>
      </w:r>
      <w:r w:rsidR="006A5DFB" w:rsidRPr="0012794F">
        <w:rPr>
          <w:rFonts w:ascii="Arial" w:hAnsi="Arial" w:cs="Arial"/>
          <w:sz w:val="20"/>
        </w:rPr>
        <w:t xml:space="preserve"> you through several ways in</w:t>
      </w:r>
      <w:r w:rsidR="00287D6F" w:rsidRPr="0012794F">
        <w:rPr>
          <w:rFonts w:ascii="Arial" w:hAnsi="Arial" w:cs="Arial"/>
          <w:sz w:val="20"/>
        </w:rPr>
        <w:t xml:space="preserve"> which you can scale out</w:t>
      </w:r>
      <w:r w:rsidR="006A5DFB" w:rsidRPr="0012794F">
        <w:rPr>
          <w:rFonts w:ascii="Arial" w:hAnsi="Arial" w:cs="Arial"/>
          <w:sz w:val="20"/>
        </w:rPr>
        <w:t xml:space="preserve"> Tableau Server software. It is meant to be a companion document to our </w:t>
      </w:r>
      <w:hyperlink r:id="rId9" w:anchor="admin.htm" w:history="1">
        <w:r w:rsidR="006A5DFB" w:rsidRPr="0012794F">
          <w:rPr>
            <w:rStyle w:val="Hyperlink"/>
            <w:rFonts w:ascii="Arial" w:hAnsi="Arial" w:cs="Arial"/>
            <w:sz w:val="20"/>
          </w:rPr>
          <w:t>built-in administrative help</w:t>
        </w:r>
      </w:hyperlink>
      <w:r w:rsidR="006A5DFB" w:rsidRPr="0012794F">
        <w:rPr>
          <w:rFonts w:ascii="Arial" w:hAnsi="Arial" w:cs="Arial"/>
          <w:sz w:val="20"/>
        </w:rPr>
        <w:t>, with a focus on discrete, actionable steps you can take as part of your Tableau Server rollout. Although we provide rough timelines and estimates below, your specific implementation</w:t>
      </w:r>
      <w:r w:rsidR="003444C7" w:rsidRPr="0012794F">
        <w:rPr>
          <w:rFonts w:ascii="Arial" w:hAnsi="Arial" w:cs="Arial"/>
          <w:sz w:val="20"/>
        </w:rPr>
        <w:t xml:space="preserve"> and</w:t>
      </w:r>
      <w:r w:rsidR="006A5DFB" w:rsidRPr="0012794F">
        <w:rPr>
          <w:rFonts w:ascii="Arial" w:hAnsi="Arial" w:cs="Arial"/>
          <w:sz w:val="20"/>
        </w:rPr>
        <w:t xml:space="preserve"> timeline may vary due to external factors such as hardware procurement, IT policies and </w:t>
      </w:r>
      <w:r w:rsidR="003444C7" w:rsidRPr="0012794F">
        <w:rPr>
          <w:rFonts w:ascii="Arial" w:hAnsi="Arial" w:cs="Arial"/>
          <w:sz w:val="20"/>
        </w:rPr>
        <w:t>so forth</w:t>
      </w:r>
      <w:r>
        <w:rPr>
          <w:rFonts w:ascii="Arial" w:hAnsi="Arial" w:cs="Arial"/>
          <w:sz w:val="20"/>
        </w:rPr>
        <w:t>.</w:t>
      </w:r>
    </w:p>
    <w:p w:rsidR="00CE55E3" w:rsidRDefault="00CE55E3" w:rsidP="0091589B">
      <w:pPr>
        <w:spacing w:after="0"/>
        <w:rPr>
          <w:rFonts w:ascii="Arial" w:hAnsi="Arial" w:cs="Arial"/>
          <w:sz w:val="20"/>
        </w:rPr>
      </w:pPr>
    </w:p>
    <w:p w:rsidR="006A5DFB" w:rsidRPr="00CE55E3" w:rsidRDefault="00207D1D" w:rsidP="0091589B">
      <w:pPr>
        <w:spacing w:after="0"/>
        <w:rPr>
          <w:rFonts w:ascii="Arial" w:hAnsi="Arial" w:cs="Arial"/>
          <w:i/>
          <w:sz w:val="20"/>
        </w:rPr>
      </w:pPr>
      <w:r>
        <w:rPr>
          <w:rFonts w:ascii="Arial" w:hAnsi="Arial" w:cs="Arial"/>
          <w:i/>
          <w:sz w:val="20"/>
        </w:rPr>
        <w:t>A</w:t>
      </w:r>
      <w:r w:rsidR="00CE55E3" w:rsidRPr="00CE55E3">
        <w:rPr>
          <w:rFonts w:ascii="Arial" w:hAnsi="Arial" w:cs="Arial"/>
          <w:i/>
          <w:sz w:val="20"/>
        </w:rPr>
        <w:t>t Tableau</w:t>
      </w:r>
      <w:r>
        <w:rPr>
          <w:rFonts w:ascii="Arial" w:hAnsi="Arial" w:cs="Arial"/>
          <w:i/>
          <w:sz w:val="20"/>
        </w:rPr>
        <w:t xml:space="preserve"> Software</w:t>
      </w:r>
      <w:r w:rsidR="00CE55E3" w:rsidRPr="00CE55E3">
        <w:rPr>
          <w:rFonts w:ascii="Arial" w:hAnsi="Arial" w:cs="Arial"/>
          <w:i/>
          <w:sz w:val="20"/>
        </w:rPr>
        <w:t xml:space="preserve">, we have an agile methodology known as “Tableau Drive” – this document is an example of that workflow process, </w:t>
      </w:r>
      <w:r>
        <w:rPr>
          <w:rFonts w:ascii="Arial" w:hAnsi="Arial" w:cs="Arial"/>
          <w:i/>
          <w:sz w:val="20"/>
        </w:rPr>
        <w:t xml:space="preserve">and </w:t>
      </w:r>
      <w:r w:rsidR="00CE55E3" w:rsidRPr="00CE55E3">
        <w:rPr>
          <w:rFonts w:ascii="Arial" w:hAnsi="Arial" w:cs="Arial"/>
          <w:i/>
          <w:sz w:val="20"/>
        </w:rPr>
        <w:t>has a focus of fast and iterative design and product usage. The beginning of this document is broken out into “4 days” of effort, with tasks and review material for each day – this is “Tableau Drive” at work!</w:t>
      </w:r>
    </w:p>
    <w:p w:rsidR="0091589B" w:rsidRPr="0012794F" w:rsidRDefault="0091589B" w:rsidP="0091589B">
      <w:pPr>
        <w:spacing w:after="0"/>
        <w:rPr>
          <w:rFonts w:ascii="Arial" w:hAnsi="Arial" w:cs="Arial"/>
          <w:sz w:val="20"/>
        </w:rPr>
      </w:pPr>
    </w:p>
    <w:p w:rsidR="00287D6F" w:rsidRDefault="00287D6F" w:rsidP="0091589B">
      <w:pPr>
        <w:spacing w:after="0"/>
        <w:rPr>
          <w:rFonts w:ascii="Arial" w:hAnsi="Arial" w:cs="Arial"/>
          <w:sz w:val="20"/>
        </w:rPr>
      </w:pPr>
      <w:r w:rsidRPr="0012794F">
        <w:rPr>
          <w:rFonts w:ascii="Arial" w:hAnsi="Arial" w:cs="Arial"/>
          <w:sz w:val="20"/>
        </w:rPr>
        <w:t>A secondary goal of this document is to highlight the differences between the definitions of</w:t>
      </w:r>
      <w:r w:rsidR="003816E3" w:rsidRPr="0012794F">
        <w:rPr>
          <w:rFonts w:ascii="Arial" w:hAnsi="Arial" w:cs="Arial"/>
          <w:sz w:val="20"/>
        </w:rPr>
        <w:t xml:space="preserve"> the phrases</w:t>
      </w:r>
      <w:r w:rsidRPr="0012794F">
        <w:rPr>
          <w:rFonts w:ascii="Arial" w:hAnsi="Arial" w:cs="Arial"/>
          <w:sz w:val="20"/>
        </w:rPr>
        <w:t xml:space="preserve"> “Performance”, “Scalability”, “High Availability”, and “Disaster Recovery”. These four concepts are independently discussed throughout this document. Sometimes they overlap when applicable. However, it is important to note that they are four separate concepts which can be discussed in isolation of each other.</w:t>
      </w:r>
    </w:p>
    <w:p w:rsidR="0091589B" w:rsidRPr="0012794F" w:rsidRDefault="0091589B" w:rsidP="0091589B">
      <w:pPr>
        <w:spacing w:after="0"/>
        <w:rPr>
          <w:rFonts w:ascii="Arial" w:hAnsi="Arial" w:cs="Arial"/>
          <w:sz w:val="20"/>
        </w:rPr>
      </w:pPr>
    </w:p>
    <w:p w:rsidR="00287D6F" w:rsidRDefault="00287D6F" w:rsidP="0091589B">
      <w:pPr>
        <w:spacing w:after="0"/>
        <w:rPr>
          <w:rFonts w:ascii="Arial" w:hAnsi="Arial" w:cs="Arial"/>
          <w:sz w:val="20"/>
        </w:rPr>
      </w:pPr>
      <w:r w:rsidRPr="0012794F">
        <w:rPr>
          <w:rFonts w:ascii="Arial" w:hAnsi="Arial" w:cs="Arial"/>
          <w:sz w:val="20"/>
        </w:rPr>
        <w:t xml:space="preserve">This document is procedural as well as workflow </w:t>
      </w:r>
      <w:r w:rsidR="003444C7" w:rsidRPr="0012794F">
        <w:rPr>
          <w:rFonts w:ascii="Arial" w:hAnsi="Arial" w:cs="Arial"/>
          <w:sz w:val="20"/>
        </w:rPr>
        <w:t>-</w:t>
      </w:r>
      <w:r w:rsidRPr="0012794F">
        <w:rPr>
          <w:rFonts w:ascii="Arial" w:hAnsi="Arial" w:cs="Arial"/>
          <w:sz w:val="20"/>
        </w:rPr>
        <w:t>oriented. You are being asked to take actionable steps such as install</w:t>
      </w:r>
      <w:r w:rsidR="000C18A2" w:rsidRPr="0012794F">
        <w:rPr>
          <w:rFonts w:ascii="Arial" w:hAnsi="Arial" w:cs="Arial"/>
          <w:sz w:val="20"/>
        </w:rPr>
        <w:t>ing the Tableau Server software,</w:t>
      </w:r>
      <w:r w:rsidRPr="0012794F">
        <w:rPr>
          <w:rFonts w:ascii="Arial" w:hAnsi="Arial" w:cs="Arial"/>
          <w:sz w:val="20"/>
        </w:rPr>
        <w:t xml:space="preserve"> configuring components of the software</w:t>
      </w:r>
      <w:r w:rsidR="000C18A2" w:rsidRPr="0012794F">
        <w:rPr>
          <w:rFonts w:ascii="Arial" w:hAnsi="Arial" w:cs="Arial"/>
          <w:sz w:val="20"/>
        </w:rPr>
        <w:t>, and testing the software for performance and scalability</w:t>
      </w:r>
      <w:r w:rsidRPr="0012794F">
        <w:rPr>
          <w:rFonts w:ascii="Arial" w:hAnsi="Arial" w:cs="Arial"/>
          <w:sz w:val="20"/>
        </w:rPr>
        <w:t xml:space="preserve">. Tableau Software is very hands on – the best way to learn these concepts is to step through the tasks shown below in conjunction with the built-in online administrative help. </w:t>
      </w:r>
    </w:p>
    <w:p w:rsidR="0091589B" w:rsidRPr="0012794F" w:rsidRDefault="0091589B" w:rsidP="0091589B">
      <w:pPr>
        <w:spacing w:after="0"/>
        <w:rPr>
          <w:rFonts w:ascii="Arial" w:hAnsi="Arial" w:cs="Arial"/>
          <w:sz w:val="20"/>
        </w:rPr>
      </w:pPr>
    </w:p>
    <w:p w:rsidR="00287D6F" w:rsidRDefault="00287D6F" w:rsidP="0091589B">
      <w:pPr>
        <w:spacing w:after="0"/>
        <w:rPr>
          <w:rFonts w:ascii="Arial" w:hAnsi="Arial" w:cs="Arial"/>
          <w:sz w:val="20"/>
        </w:rPr>
      </w:pPr>
      <w:r w:rsidRPr="0012794F">
        <w:rPr>
          <w:rFonts w:ascii="Arial" w:hAnsi="Arial" w:cs="Arial"/>
          <w:sz w:val="20"/>
        </w:rPr>
        <w:t xml:space="preserve">Prerequisites: if you were to complete </w:t>
      </w:r>
      <w:r w:rsidRPr="0012794F">
        <w:rPr>
          <w:rFonts w:ascii="Arial" w:hAnsi="Arial" w:cs="Arial"/>
          <w:i/>
          <w:sz w:val="20"/>
        </w:rPr>
        <w:t>every single step in this entire document</w:t>
      </w:r>
      <w:r w:rsidRPr="0012794F">
        <w:rPr>
          <w:rFonts w:ascii="Arial" w:hAnsi="Arial" w:cs="Arial"/>
          <w:sz w:val="20"/>
        </w:rPr>
        <w:t xml:space="preserve">, you </w:t>
      </w:r>
      <w:r w:rsidR="003816E3" w:rsidRPr="0012794F">
        <w:rPr>
          <w:rFonts w:ascii="Arial" w:hAnsi="Arial" w:cs="Arial"/>
          <w:sz w:val="20"/>
        </w:rPr>
        <w:t xml:space="preserve">would </w:t>
      </w:r>
      <w:r w:rsidRPr="0012794F">
        <w:rPr>
          <w:rFonts w:ascii="Arial" w:hAnsi="Arial" w:cs="Arial"/>
          <w:sz w:val="20"/>
        </w:rPr>
        <w:t>need 4 machines for “production”, a second 4 machines for “</w:t>
      </w:r>
      <w:proofErr w:type="spellStart"/>
      <w:r w:rsidRPr="0012794F">
        <w:rPr>
          <w:rFonts w:ascii="Arial" w:hAnsi="Arial" w:cs="Arial"/>
          <w:sz w:val="20"/>
        </w:rPr>
        <w:t>dev</w:t>
      </w:r>
      <w:proofErr w:type="spellEnd"/>
      <w:r w:rsidRPr="0012794F">
        <w:rPr>
          <w:rFonts w:ascii="Arial" w:hAnsi="Arial" w:cs="Arial"/>
          <w:sz w:val="20"/>
        </w:rPr>
        <w:t xml:space="preserve">”, a third 4 machines for “Disaster Recovery”, and three </w:t>
      </w:r>
      <w:r w:rsidR="003816E3" w:rsidRPr="0012794F">
        <w:rPr>
          <w:rFonts w:ascii="Arial" w:hAnsi="Arial" w:cs="Arial"/>
          <w:sz w:val="20"/>
        </w:rPr>
        <w:t>distinct</w:t>
      </w:r>
      <w:r w:rsidRPr="0012794F">
        <w:rPr>
          <w:rFonts w:ascii="Arial" w:hAnsi="Arial" w:cs="Arial"/>
          <w:sz w:val="20"/>
        </w:rPr>
        <w:t xml:space="preserve"> external load balancers (not Tableau provided). You are welcome to skip as many of thes</w:t>
      </w:r>
      <w:r w:rsidR="003816E3" w:rsidRPr="0012794F">
        <w:rPr>
          <w:rFonts w:ascii="Arial" w:hAnsi="Arial" w:cs="Arial"/>
          <w:sz w:val="20"/>
        </w:rPr>
        <w:t>e configuration steps as needed</w:t>
      </w:r>
      <w:r w:rsidRPr="0012794F">
        <w:rPr>
          <w:rFonts w:ascii="Arial" w:hAnsi="Arial" w:cs="Arial"/>
          <w:sz w:val="20"/>
        </w:rPr>
        <w:t xml:space="preserve"> based upon your available hardware (or virtual equivalent).</w:t>
      </w:r>
      <w:r w:rsidR="003816E3" w:rsidRPr="0012794F">
        <w:rPr>
          <w:rFonts w:ascii="Arial" w:hAnsi="Arial" w:cs="Arial"/>
          <w:sz w:val="20"/>
        </w:rPr>
        <w:t xml:space="preserve"> You would end up with three independent installations of Tableau Server. All three installations would have High Availability configured. One of the installations would be for “Production”, the second for “test/</w:t>
      </w:r>
      <w:proofErr w:type="spellStart"/>
      <w:r w:rsidR="003816E3" w:rsidRPr="0012794F">
        <w:rPr>
          <w:rFonts w:ascii="Arial" w:hAnsi="Arial" w:cs="Arial"/>
          <w:sz w:val="20"/>
        </w:rPr>
        <w:t>qa</w:t>
      </w:r>
      <w:proofErr w:type="spellEnd"/>
      <w:r w:rsidR="003816E3" w:rsidRPr="0012794F">
        <w:rPr>
          <w:rFonts w:ascii="Arial" w:hAnsi="Arial" w:cs="Arial"/>
          <w:sz w:val="20"/>
        </w:rPr>
        <w:t>/</w:t>
      </w:r>
      <w:proofErr w:type="spellStart"/>
      <w:r w:rsidR="003816E3" w:rsidRPr="0012794F">
        <w:rPr>
          <w:rFonts w:ascii="Arial" w:hAnsi="Arial" w:cs="Arial"/>
          <w:sz w:val="20"/>
        </w:rPr>
        <w:t>dev</w:t>
      </w:r>
      <w:proofErr w:type="spellEnd"/>
      <w:r w:rsidR="003816E3" w:rsidRPr="0012794F">
        <w:rPr>
          <w:rFonts w:ascii="Arial" w:hAnsi="Arial" w:cs="Arial"/>
          <w:sz w:val="20"/>
        </w:rPr>
        <w:t xml:space="preserve">”, and the third for “Disaster Recovery”. </w:t>
      </w:r>
      <w:r w:rsidR="000C18A2" w:rsidRPr="0012794F">
        <w:rPr>
          <w:rFonts w:ascii="Arial" w:hAnsi="Arial" w:cs="Arial"/>
          <w:sz w:val="20"/>
        </w:rPr>
        <w:t xml:space="preserve">This would be </w:t>
      </w:r>
      <w:r w:rsidR="003816E3" w:rsidRPr="0012794F">
        <w:rPr>
          <w:rFonts w:ascii="Arial" w:hAnsi="Arial" w:cs="Arial"/>
          <w:sz w:val="20"/>
        </w:rPr>
        <w:t xml:space="preserve">12 machines </w:t>
      </w:r>
      <w:r w:rsidR="000C18A2" w:rsidRPr="0012794F">
        <w:rPr>
          <w:rFonts w:ascii="Arial" w:hAnsi="Arial" w:cs="Arial"/>
          <w:sz w:val="20"/>
        </w:rPr>
        <w:t xml:space="preserve">in </w:t>
      </w:r>
      <w:r w:rsidR="003816E3" w:rsidRPr="0012794F">
        <w:rPr>
          <w:rFonts w:ascii="Arial" w:hAnsi="Arial" w:cs="Arial"/>
          <w:sz w:val="20"/>
        </w:rPr>
        <w:t xml:space="preserve">total plus 3 </w:t>
      </w:r>
      <w:r w:rsidR="000C18A2" w:rsidRPr="0012794F">
        <w:rPr>
          <w:rFonts w:ascii="Arial" w:hAnsi="Arial" w:cs="Arial"/>
          <w:sz w:val="20"/>
        </w:rPr>
        <w:t xml:space="preserve">machines as </w:t>
      </w:r>
      <w:r w:rsidR="003816E3" w:rsidRPr="0012794F">
        <w:rPr>
          <w:rFonts w:ascii="Arial" w:hAnsi="Arial" w:cs="Arial"/>
          <w:sz w:val="20"/>
        </w:rPr>
        <w:t xml:space="preserve">load balancers (typically either open source such as Apache with </w:t>
      </w:r>
      <w:r w:rsidR="000C18A2" w:rsidRPr="0012794F">
        <w:rPr>
          <w:rFonts w:ascii="Arial" w:hAnsi="Arial" w:cs="Arial"/>
          <w:sz w:val="20"/>
        </w:rPr>
        <w:t xml:space="preserve">the </w:t>
      </w:r>
      <w:r w:rsidR="003816E3" w:rsidRPr="0012794F">
        <w:rPr>
          <w:rFonts w:ascii="Arial" w:hAnsi="Arial" w:cs="Arial"/>
          <w:sz w:val="20"/>
        </w:rPr>
        <w:t>mod-balancer</w:t>
      </w:r>
      <w:r w:rsidR="000C18A2" w:rsidRPr="0012794F">
        <w:rPr>
          <w:rFonts w:ascii="Arial" w:hAnsi="Arial" w:cs="Arial"/>
          <w:sz w:val="20"/>
        </w:rPr>
        <w:t xml:space="preserve"> module</w:t>
      </w:r>
      <w:r w:rsidR="003816E3" w:rsidRPr="0012794F">
        <w:rPr>
          <w:rFonts w:ascii="Arial" w:hAnsi="Arial" w:cs="Arial"/>
          <w:sz w:val="20"/>
        </w:rPr>
        <w:t>, or commercial hardware load balancers products from F5 or similar)</w:t>
      </w:r>
    </w:p>
    <w:p w:rsidR="0091589B" w:rsidRPr="0012794F" w:rsidRDefault="0091589B" w:rsidP="0091589B">
      <w:pPr>
        <w:spacing w:after="0"/>
        <w:rPr>
          <w:rFonts w:ascii="Arial" w:hAnsi="Arial" w:cs="Arial"/>
          <w:sz w:val="20"/>
        </w:rPr>
      </w:pPr>
    </w:p>
    <w:p w:rsidR="00287D6F" w:rsidRPr="0012794F" w:rsidRDefault="00287D6F" w:rsidP="0091589B">
      <w:pPr>
        <w:pStyle w:val="ListParagraph"/>
        <w:numPr>
          <w:ilvl w:val="0"/>
          <w:numId w:val="5"/>
        </w:numPr>
        <w:spacing w:after="0"/>
        <w:rPr>
          <w:rFonts w:ascii="Arial" w:hAnsi="Arial" w:cs="Arial"/>
          <w:sz w:val="20"/>
        </w:rPr>
      </w:pPr>
      <w:r w:rsidRPr="0012794F">
        <w:rPr>
          <w:rFonts w:ascii="Arial" w:hAnsi="Arial" w:cs="Arial"/>
          <w:sz w:val="20"/>
        </w:rPr>
        <w:t xml:space="preserve">Provided by you: machines running a valid operating system as </w:t>
      </w:r>
      <w:hyperlink r:id="rId10" w:history="1">
        <w:r w:rsidRPr="0012794F">
          <w:rPr>
            <w:rStyle w:val="Hyperlink"/>
            <w:rFonts w:ascii="Arial" w:hAnsi="Arial" w:cs="Arial"/>
            <w:sz w:val="20"/>
          </w:rPr>
          <w:t>specified here</w:t>
        </w:r>
      </w:hyperlink>
      <w:r w:rsidRPr="0012794F">
        <w:rPr>
          <w:rFonts w:ascii="Arial" w:hAnsi="Arial" w:cs="Arial"/>
          <w:sz w:val="20"/>
        </w:rPr>
        <w:t>.</w:t>
      </w:r>
    </w:p>
    <w:p w:rsidR="00287D6F" w:rsidRDefault="00287D6F" w:rsidP="0091589B">
      <w:pPr>
        <w:pStyle w:val="ListParagraph"/>
        <w:numPr>
          <w:ilvl w:val="0"/>
          <w:numId w:val="5"/>
        </w:numPr>
        <w:spacing w:after="0"/>
        <w:rPr>
          <w:rFonts w:ascii="Arial" w:hAnsi="Arial" w:cs="Arial"/>
          <w:sz w:val="20"/>
        </w:rPr>
      </w:pPr>
      <w:r w:rsidRPr="0012794F">
        <w:rPr>
          <w:rFonts w:ascii="Arial" w:hAnsi="Arial" w:cs="Arial"/>
          <w:sz w:val="20"/>
        </w:rPr>
        <w:t xml:space="preserve">Provided by Tableau: Tableau Server software, Tableau Server worker node software, </w:t>
      </w:r>
      <w:r w:rsidR="000C18A2" w:rsidRPr="0012794F">
        <w:rPr>
          <w:rFonts w:ascii="Arial" w:hAnsi="Arial" w:cs="Arial"/>
          <w:sz w:val="20"/>
        </w:rPr>
        <w:t xml:space="preserve">and </w:t>
      </w:r>
      <w:r w:rsidRPr="0012794F">
        <w:rPr>
          <w:rFonts w:ascii="Arial" w:hAnsi="Arial" w:cs="Arial"/>
          <w:sz w:val="20"/>
        </w:rPr>
        <w:t>database drivers.</w:t>
      </w:r>
    </w:p>
    <w:p w:rsidR="0091589B" w:rsidRPr="0012794F" w:rsidRDefault="0091589B" w:rsidP="0091589B">
      <w:pPr>
        <w:pStyle w:val="ListParagraph"/>
        <w:spacing w:after="0"/>
        <w:rPr>
          <w:rFonts w:ascii="Arial" w:hAnsi="Arial" w:cs="Arial"/>
          <w:sz w:val="20"/>
        </w:rPr>
      </w:pPr>
    </w:p>
    <w:p w:rsidR="00DE6DD5" w:rsidRDefault="00DE6DD5" w:rsidP="0091589B">
      <w:pPr>
        <w:spacing w:after="0"/>
        <w:rPr>
          <w:rFonts w:ascii="Arial" w:hAnsi="Arial" w:cs="Arial"/>
          <w:b/>
          <w:sz w:val="20"/>
        </w:rPr>
      </w:pPr>
      <w:r w:rsidRPr="0091589B">
        <w:rPr>
          <w:rFonts w:ascii="Arial" w:hAnsi="Arial" w:cs="Arial"/>
          <w:b/>
          <w:sz w:val="20"/>
        </w:rPr>
        <w:t>Definitions:</w:t>
      </w:r>
    </w:p>
    <w:p w:rsidR="00CE55E3" w:rsidRPr="0091589B" w:rsidRDefault="00CE55E3" w:rsidP="0091589B">
      <w:pPr>
        <w:spacing w:after="0"/>
        <w:rPr>
          <w:rFonts w:ascii="Arial" w:hAnsi="Arial" w:cs="Arial"/>
          <w:b/>
          <w:sz w:val="20"/>
        </w:rPr>
      </w:pPr>
    </w:p>
    <w:p w:rsidR="00DE6DD5" w:rsidRPr="0012794F" w:rsidRDefault="00DE6DD5" w:rsidP="0091589B">
      <w:pPr>
        <w:pStyle w:val="ListParagraph"/>
        <w:numPr>
          <w:ilvl w:val="0"/>
          <w:numId w:val="2"/>
        </w:numPr>
        <w:spacing w:after="0"/>
        <w:rPr>
          <w:rFonts w:ascii="Arial" w:hAnsi="Arial" w:cs="Arial"/>
          <w:sz w:val="20"/>
        </w:rPr>
      </w:pPr>
      <w:r w:rsidRPr="0012794F">
        <w:rPr>
          <w:rFonts w:ascii="Arial" w:hAnsi="Arial" w:cs="Arial"/>
          <w:i/>
          <w:sz w:val="20"/>
        </w:rPr>
        <w:t>Process</w:t>
      </w:r>
      <w:r w:rsidRPr="0012794F">
        <w:rPr>
          <w:rFonts w:ascii="Arial" w:hAnsi="Arial" w:cs="Arial"/>
          <w:sz w:val="20"/>
        </w:rPr>
        <w:t>: the various components that make up the Tableau Server software solution.</w:t>
      </w:r>
    </w:p>
    <w:p w:rsidR="00DE6DD5" w:rsidRPr="0012794F" w:rsidRDefault="00DE6DD5" w:rsidP="0091589B">
      <w:pPr>
        <w:pStyle w:val="ListParagraph"/>
        <w:numPr>
          <w:ilvl w:val="0"/>
          <w:numId w:val="2"/>
        </w:numPr>
        <w:spacing w:after="0"/>
        <w:rPr>
          <w:rFonts w:ascii="Arial" w:hAnsi="Arial" w:cs="Arial"/>
          <w:sz w:val="20"/>
        </w:rPr>
      </w:pPr>
      <w:r w:rsidRPr="0012794F">
        <w:rPr>
          <w:rFonts w:ascii="Arial" w:hAnsi="Arial" w:cs="Arial"/>
          <w:i/>
          <w:sz w:val="20"/>
        </w:rPr>
        <w:t>Node/Machine</w:t>
      </w:r>
      <w:r w:rsidRPr="0012794F">
        <w:rPr>
          <w:rFonts w:ascii="Arial" w:hAnsi="Arial" w:cs="Arial"/>
          <w:sz w:val="20"/>
        </w:rPr>
        <w:t>: these words are interchangeable. They refer to a machine running Tableau Server primary software, or Tableau Server worker software. These can be physical machines or virtualized machines.</w:t>
      </w:r>
    </w:p>
    <w:p w:rsidR="00DE6DD5" w:rsidRPr="0012794F" w:rsidRDefault="00DE6DD5" w:rsidP="0091589B">
      <w:pPr>
        <w:pStyle w:val="ListParagraph"/>
        <w:numPr>
          <w:ilvl w:val="0"/>
          <w:numId w:val="2"/>
        </w:numPr>
        <w:spacing w:after="0"/>
        <w:rPr>
          <w:rFonts w:ascii="Arial" w:hAnsi="Arial" w:cs="Arial"/>
          <w:sz w:val="20"/>
        </w:rPr>
      </w:pPr>
      <w:r w:rsidRPr="0012794F">
        <w:rPr>
          <w:rFonts w:ascii="Arial" w:hAnsi="Arial" w:cs="Arial"/>
          <w:i/>
          <w:sz w:val="20"/>
        </w:rPr>
        <w:t>Instance</w:t>
      </w:r>
      <w:r w:rsidRPr="0012794F">
        <w:rPr>
          <w:rFonts w:ascii="Arial" w:hAnsi="Arial" w:cs="Arial"/>
          <w:sz w:val="20"/>
        </w:rPr>
        <w:t>: the sum total of the Tableau Server topology or footprint. This can be one or N nodes/machines.</w:t>
      </w:r>
    </w:p>
    <w:p w:rsidR="00210A5F" w:rsidRDefault="00210A5F" w:rsidP="0091589B">
      <w:pPr>
        <w:pStyle w:val="ListParagraph"/>
        <w:numPr>
          <w:ilvl w:val="0"/>
          <w:numId w:val="2"/>
        </w:numPr>
        <w:spacing w:after="0"/>
        <w:rPr>
          <w:rFonts w:ascii="Arial" w:hAnsi="Arial" w:cs="Arial"/>
          <w:sz w:val="20"/>
        </w:rPr>
      </w:pPr>
      <w:r w:rsidRPr="0012794F">
        <w:rPr>
          <w:rFonts w:ascii="Arial" w:hAnsi="Arial" w:cs="Arial"/>
          <w:i/>
          <w:sz w:val="20"/>
        </w:rPr>
        <w:t>Hardware spec</w:t>
      </w:r>
      <w:r w:rsidRPr="0012794F">
        <w:rPr>
          <w:rFonts w:ascii="Arial" w:hAnsi="Arial" w:cs="Arial"/>
          <w:sz w:val="20"/>
        </w:rPr>
        <w:t>: for this document, we assume all machines are dual quad (8 core), 32gb RAM, 500 GB drives… or similar</w:t>
      </w:r>
      <w:r w:rsidR="003816E3" w:rsidRPr="0012794F">
        <w:rPr>
          <w:rFonts w:ascii="Arial" w:hAnsi="Arial" w:cs="Arial"/>
          <w:sz w:val="20"/>
        </w:rPr>
        <w:t>, virtual equivalent</w:t>
      </w:r>
      <w:r w:rsidRPr="0012794F">
        <w:rPr>
          <w:rFonts w:ascii="Arial" w:hAnsi="Arial" w:cs="Arial"/>
          <w:sz w:val="20"/>
        </w:rPr>
        <w:t>.</w:t>
      </w:r>
    </w:p>
    <w:p w:rsidR="0091589B" w:rsidRPr="0091589B" w:rsidRDefault="0091589B" w:rsidP="0091589B">
      <w:pPr>
        <w:spacing w:after="0"/>
        <w:rPr>
          <w:rFonts w:ascii="Arial" w:hAnsi="Arial" w:cs="Arial"/>
          <w:sz w:val="20"/>
        </w:rPr>
      </w:pPr>
    </w:p>
    <w:p w:rsidR="00283C15" w:rsidRDefault="00690494" w:rsidP="0091589B">
      <w:pPr>
        <w:spacing w:after="0"/>
        <w:rPr>
          <w:rStyle w:val="Hyperlink"/>
          <w:rFonts w:ascii="Arial" w:hAnsi="Arial" w:cs="Arial"/>
          <w:sz w:val="20"/>
        </w:rPr>
      </w:pPr>
      <w:r w:rsidRPr="0012794F">
        <w:rPr>
          <w:rFonts w:ascii="Arial" w:hAnsi="Arial" w:cs="Arial"/>
          <w:sz w:val="20"/>
        </w:rPr>
        <w:t>Before you begin: r</w:t>
      </w:r>
      <w:r w:rsidR="00283C15" w:rsidRPr="0012794F">
        <w:rPr>
          <w:rFonts w:ascii="Arial" w:hAnsi="Arial" w:cs="Arial"/>
          <w:sz w:val="20"/>
        </w:rPr>
        <w:t>eview basic prerequisites prior to installing Tableau Server:</w:t>
      </w:r>
      <w:r w:rsidR="00210A5F" w:rsidRPr="0012794F">
        <w:rPr>
          <w:rFonts w:ascii="Arial" w:hAnsi="Arial" w:cs="Arial"/>
          <w:sz w:val="20"/>
        </w:rPr>
        <w:t xml:space="preserve"> </w:t>
      </w:r>
      <w:hyperlink r:id="rId11" w:history="1">
        <w:r w:rsidR="00283C15" w:rsidRPr="0012794F">
          <w:rPr>
            <w:rStyle w:val="Hyperlink"/>
            <w:rFonts w:ascii="Arial" w:hAnsi="Arial" w:cs="Arial"/>
            <w:sz w:val="20"/>
          </w:rPr>
          <w:t>http://onlinehelp.tableausoftware.com/current/server/en-us/requ.htm</w:t>
        </w:r>
      </w:hyperlink>
    </w:p>
    <w:p w:rsidR="00207D1D" w:rsidRDefault="00207D1D" w:rsidP="0091589B">
      <w:pPr>
        <w:spacing w:after="0"/>
        <w:rPr>
          <w:rStyle w:val="Hyperlink"/>
          <w:rFonts w:ascii="Arial" w:hAnsi="Arial" w:cs="Arial"/>
          <w:sz w:val="20"/>
        </w:rPr>
      </w:pPr>
    </w:p>
    <w:p w:rsidR="00207D1D" w:rsidRDefault="00207D1D">
      <w:pPr>
        <w:rPr>
          <w:rFonts w:ascii="Arial" w:hAnsi="Arial" w:cs="Arial"/>
          <w:b/>
          <w:sz w:val="24"/>
        </w:rPr>
      </w:pPr>
      <w:r>
        <w:rPr>
          <w:rFonts w:ascii="Arial" w:hAnsi="Arial" w:cs="Arial"/>
          <w:b/>
          <w:sz w:val="24"/>
        </w:rPr>
        <w:br w:type="page"/>
      </w:r>
    </w:p>
    <w:p w:rsidR="00207D1D" w:rsidRDefault="00207D1D" w:rsidP="00207D1D">
      <w:pPr>
        <w:spacing w:after="0"/>
        <w:rPr>
          <w:rFonts w:ascii="Arial" w:hAnsi="Arial" w:cs="Arial"/>
          <w:b/>
          <w:sz w:val="24"/>
        </w:rPr>
      </w:pPr>
      <w:r>
        <w:rPr>
          <w:rFonts w:ascii="Arial" w:hAnsi="Arial" w:cs="Arial"/>
          <w:b/>
          <w:sz w:val="24"/>
        </w:rPr>
        <w:lastRenderedPageBreak/>
        <w:t>Outline of this document:</w:t>
      </w:r>
    </w:p>
    <w:p w:rsidR="00207D1D" w:rsidRDefault="00207D1D" w:rsidP="00207D1D">
      <w:pPr>
        <w:spacing w:after="0"/>
        <w:rPr>
          <w:rFonts w:ascii="Arial" w:hAnsi="Arial" w:cs="Arial"/>
          <w:b/>
          <w:sz w:val="24"/>
        </w:rPr>
      </w:pPr>
    </w:p>
    <w:p w:rsidR="00207D1D" w:rsidRPr="00207D1D" w:rsidRDefault="00207D1D" w:rsidP="00207D1D">
      <w:pPr>
        <w:pStyle w:val="ListParagraph"/>
        <w:numPr>
          <w:ilvl w:val="0"/>
          <w:numId w:val="48"/>
        </w:numPr>
        <w:spacing w:after="0"/>
        <w:rPr>
          <w:rFonts w:ascii="Arial" w:hAnsi="Arial" w:cs="Arial"/>
          <w:b/>
          <w:sz w:val="24"/>
        </w:rPr>
      </w:pPr>
      <w:r w:rsidRPr="00207D1D">
        <w:rPr>
          <w:rFonts w:ascii="Arial" w:hAnsi="Arial" w:cs="Arial"/>
          <w:b/>
          <w:sz w:val="24"/>
        </w:rPr>
        <w:t>4 day implementation steps</w:t>
      </w:r>
    </w:p>
    <w:p w:rsidR="00207D1D" w:rsidRPr="00207D1D" w:rsidRDefault="00207D1D" w:rsidP="00207D1D">
      <w:pPr>
        <w:pStyle w:val="ListParagraph"/>
        <w:numPr>
          <w:ilvl w:val="0"/>
          <w:numId w:val="48"/>
        </w:numPr>
        <w:spacing w:after="0"/>
        <w:rPr>
          <w:rFonts w:ascii="Arial" w:hAnsi="Arial" w:cs="Arial"/>
          <w:b/>
          <w:sz w:val="24"/>
        </w:rPr>
      </w:pPr>
      <w:r w:rsidRPr="00207D1D">
        <w:rPr>
          <w:rFonts w:ascii="Arial" w:hAnsi="Arial" w:cs="Arial"/>
          <w:b/>
          <w:sz w:val="24"/>
        </w:rPr>
        <w:t>Additional Scalability and Performance Considerations</w:t>
      </w:r>
    </w:p>
    <w:p w:rsidR="00207D1D" w:rsidRPr="00207D1D" w:rsidRDefault="00207D1D" w:rsidP="00207D1D">
      <w:pPr>
        <w:pStyle w:val="ListParagraph"/>
        <w:numPr>
          <w:ilvl w:val="0"/>
          <w:numId w:val="48"/>
        </w:numPr>
        <w:spacing w:after="0"/>
        <w:rPr>
          <w:rFonts w:ascii="Arial" w:hAnsi="Arial" w:cs="Arial"/>
          <w:b/>
          <w:sz w:val="24"/>
        </w:rPr>
      </w:pPr>
      <w:r w:rsidRPr="00207D1D">
        <w:rPr>
          <w:rFonts w:ascii="Arial" w:hAnsi="Arial" w:cs="Arial"/>
          <w:b/>
          <w:sz w:val="24"/>
        </w:rPr>
        <w:t>Auditing Tableau Server Usage</w:t>
      </w:r>
    </w:p>
    <w:p w:rsidR="00207D1D" w:rsidRPr="00207D1D" w:rsidRDefault="00207D1D" w:rsidP="00207D1D">
      <w:pPr>
        <w:pStyle w:val="ListParagraph"/>
        <w:numPr>
          <w:ilvl w:val="0"/>
          <w:numId w:val="48"/>
        </w:numPr>
        <w:spacing w:after="0"/>
        <w:rPr>
          <w:rFonts w:ascii="Arial" w:hAnsi="Arial" w:cs="Arial"/>
          <w:b/>
          <w:sz w:val="24"/>
          <w:szCs w:val="20"/>
        </w:rPr>
      </w:pPr>
      <w:r w:rsidRPr="00207D1D">
        <w:rPr>
          <w:rFonts w:ascii="Arial" w:hAnsi="Arial" w:cs="Arial"/>
          <w:b/>
          <w:sz w:val="24"/>
          <w:szCs w:val="20"/>
        </w:rPr>
        <w:t>Appendix A: Overview of processes/components in Tableau Server</w:t>
      </w:r>
    </w:p>
    <w:p w:rsidR="00207D1D" w:rsidRPr="00207D1D" w:rsidRDefault="00207D1D" w:rsidP="00207D1D">
      <w:pPr>
        <w:pStyle w:val="ListParagraph"/>
        <w:numPr>
          <w:ilvl w:val="0"/>
          <w:numId w:val="48"/>
        </w:numPr>
        <w:spacing w:after="0"/>
        <w:rPr>
          <w:rFonts w:ascii="Arial" w:hAnsi="Arial" w:cs="Arial"/>
          <w:b/>
          <w:sz w:val="24"/>
        </w:rPr>
      </w:pPr>
      <w:r w:rsidRPr="00207D1D">
        <w:rPr>
          <w:rFonts w:ascii="Arial" w:hAnsi="Arial" w:cs="Arial"/>
          <w:b/>
          <w:sz w:val="24"/>
        </w:rPr>
        <w:t>Appendix B: Configuring Apache as an external load balancer (ELB)</w:t>
      </w:r>
    </w:p>
    <w:p w:rsidR="00207D1D" w:rsidRPr="00207D1D" w:rsidRDefault="00207D1D" w:rsidP="00207D1D">
      <w:pPr>
        <w:pStyle w:val="ListParagraph"/>
        <w:numPr>
          <w:ilvl w:val="0"/>
          <w:numId w:val="48"/>
        </w:numPr>
        <w:spacing w:after="0"/>
        <w:rPr>
          <w:rFonts w:ascii="Arial" w:hAnsi="Arial" w:cs="Arial"/>
          <w:b/>
          <w:sz w:val="24"/>
          <w:szCs w:val="20"/>
        </w:rPr>
      </w:pPr>
      <w:r w:rsidRPr="00207D1D">
        <w:rPr>
          <w:rFonts w:ascii="Arial" w:hAnsi="Arial" w:cs="Arial"/>
          <w:b/>
          <w:sz w:val="24"/>
          <w:szCs w:val="20"/>
        </w:rPr>
        <w:t xml:space="preserve">Appendix C: Additional Information on SSL Certificates for Tableau Instances </w:t>
      </w:r>
    </w:p>
    <w:p w:rsidR="00207D1D" w:rsidRPr="00207D1D" w:rsidRDefault="00207D1D" w:rsidP="00207D1D">
      <w:pPr>
        <w:pStyle w:val="ListParagraph"/>
        <w:numPr>
          <w:ilvl w:val="0"/>
          <w:numId w:val="48"/>
        </w:numPr>
        <w:spacing w:after="0"/>
        <w:rPr>
          <w:rFonts w:ascii="Arial" w:hAnsi="Arial" w:cs="Arial"/>
          <w:b/>
          <w:sz w:val="24"/>
        </w:rPr>
      </w:pPr>
      <w:r w:rsidRPr="00207D1D">
        <w:rPr>
          <w:rFonts w:ascii="Arial" w:hAnsi="Arial" w:cs="Arial"/>
          <w:b/>
          <w:sz w:val="24"/>
        </w:rPr>
        <w:t xml:space="preserve">Appendix D: ELB with </w:t>
      </w:r>
      <w:proofErr w:type="spellStart"/>
      <w:r w:rsidRPr="00207D1D">
        <w:rPr>
          <w:rFonts w:ascii="Arial" w:hAnsi="Arial" w:cs="Arial"/>
          <w:b/>
          <w:sz w:val="24"/>
        </w:rPr>
        <w:t>Netscaler</w:t>
      </w:r>
      <w:proofErr w:type="spellEnd"/>
    </w:p>
    <w:p w:rsidR="00207D1D" w:rsidRDefault="00207D1D" w:rsidP="00207D1D">
      <w:pPr>
        <w:spacing w:after="0"/>
        <w:rPr>
          <w:rFonts w:ascii="Arial" w:hAnsi="Arial" w:cs="Arial"/>
          <w:b/>
          <w:sz w:val="24"/>
        </w:rPr>
      </w:pPr>
    </w:p>
    <w:p w:rsidR="0091589B" w:rsidRDefault="0091589B">
      <w:pPr>
        <w:rPr>
          <w:rFonts w:ascii="Arial" w:hAnsi="Arial" w:cs="Arial"/>
          <w:b/>
          <w:sz w:val="24"/>
        </w:rPr>
      </w:pPr>
      <w:r>
        <w:rPr>
          <w:rFonts w:ascii="Arial" w:hAnsi="Arial" w:cs="Arial"/>
          <w:b/>
          <w:sz w:val="24"/>
        </w:rPr>
        <w:br w:type="page"/>
      </w:r>
    </w:p>
    <w:p w:rsidR="00283C15" w:rsidRDefault="00DE6DD5" w:rsidP="0091589B">
      <w:pPr>
        <w:spacing w:after="0"/>
        <w:rPr>
          <w:rFonts w:ascii="Arial" w:hAnsi="Arial" w:cs="Arial"/>
          <w:b/>
          <w:sz w:val="24"/>
        </w:rPr>
      </w:pPr>
      <w:r w:rsidRPr="0012794F">
        <w:rPr>
          <w:rFonts w:ascii="Arial" w:hAnsi="Arial" w:cs="Arial"/>
          <w:b/>
          <w:sz w:val="24"/>
        </w:rPr>
        <w:lastRenderedPageBreak/>
        <w:t>Day One</w:t>
      </w:r>
    </w:p>
    <w:p w:rsidR="00CE55E3" w:rsidRPr="0012794F" w:rsidRDefault="00CE55E3" w:rsidP="0091589B">
      <w:pPr>
        <w:spacing w:after="0"/>
        <w:rPr>
          <w:rFonts w:ascii="Arial" w:hAnsi="Arial" w:cs="Arial"/>
          <w:b/>
          <w:sz w:val="24"/>
        </w:rPr>
      </w:pPr>
    </w:p>
    <w:p w:rsidR="00AE4D95" w:rsidRPr="0012794F" w:rsidRDefault="006A5DFB" w:rsidP="0091589B">
      <w:pPr>
        <w:pStyle w:val="ListParagraph"/>
        <w:numPr>
          <w:ilvl w:val="0"/>
          <w:numId w:val="1"/>
        </w:numPr>
        <w:spacing w:after="0"/>
        <w:rPr>
          <w:rFonts w:ascii="Arial" w:hAnsi="Arial" w:cs="Arial"/>
          <w:sz w:val="20"/>
        </w:rPr>
      </w:pPr>
      <w:r w:rsidRPr="0012794F">
        <w:rPr>
          <w:rFonts w:ascii="Arial" w:hAnsi="Arial" w:cs="Arial"/>
          <w:sz w:val="20"/>
        </w:rPr>
        <w:t xml:space="preserve">Install </w:t>
      </w:r>
      <w:r w:rsidR="00AE4D95" w:rsidRPr="0012794F">
        <w:rPr>
          <w:rFonts w:ascii="Arial" w:hAnsi="Arial" w:cs="Arial"/>
          <w:sz w:val="20"/>
        </w:rPr>
        <w:t xml:space="preserve">Tableau </w:t>
      </w:r>
      <w:r w:rsidRPr="0012794F">
        <w:rPr>
          <w:rFonts w:ascii="Arial" w:hAnsi="Arial" w:cs="Arial"/>
          <w:sz w:val="20"/>
        </w:rPr>
        <w:t xml:space="preserve">Server </w:t>
      </w:r>
      <w:r w:rsidR="00AE4D95" w:rsidRPr="0012794F">
        <w:rPr>
          <w:rFonts w:ascii="Arial" w:hAnsi="Arial" w:cs="Arial"/>
          <w:sz w:val="20"/>
        </w:rPr>
        <w:t>on “</w:t>
      </w:r>
      <w:proofErr w:type="spellStart"/>
      <w:r w:rsidR="00283C15" w:rsidRPr="0012794F">
        <w:rPr>
          <w:rFonts w:ascii="Arial" w:hAnsi="Arial" w:cs="Arial"/>
          <w:sz w:val="20"/>
        </w:rPr>
        <w:t>dev</w:t>
      </w:r>
      <w:proofErr w:type="spellEnd"/>
      <w:r w:rsidR="00AE4D95" w:rsidRPr="0012794F">
        <w:rPr>
          <w:rFonts w:ascii="Arial" w:hAnsi="Arial" w:cs="Arial"/>
          <w:sz w:val="20"/>
        </w:rPr>
        <w:t>”</w:t>
      </w:r>
      <w:r w:rsidR="009A3B39" w:rsidRPr="0012794F">
        <w:rPr>
          <w:rFonts w:ascii="Arial" w:hAnsi="Arial" w:cs="Arial"/>
          <w:sz w:val="20"/>
        </w:rPr>
        <w:t>, single-</w:t>
      </w:r>
      <w:r w:rsidR="00AE4D95" w:rsidRPr="0012794F">
        <w:rPr>
          <w:rFonts w:ascii="Arial" w:hAnsi="Arial" w:cs="Arial"/>
          <w:sz w:val="20"/>
        </w:rPr>
        <w:t>machine only</w:t>
      </w:r>
      <w:r w:rsidR="009A3B39" w:rsidRPr="0012794F">
        <w:rPr>
          <w:rFonts w:ascii="Arial" w:hAnsi="Arial" w:cs="Arial"/>
          <w:sz w:val="20"/>
        </w:rPr>
        <w:t>,</w:t>
      </w:r>
      <w:r w:rsidR="00283C15" w:rsidRPr="0012794F">
        <w:rPr>
          <w:rFonts w:ascii="Arial" w:hAnsi="Arial" w:cs="Arial"/>
          <w:sz w:val="20"/>
        </w:rPr>
        <w:t xml:space="preserve"> for backup, test and </w:t>
      </w:r>
      <w:proofErr w:type="spellStart"/>
      <w:r w:rsidR="00283C15" w:rsidRPr="0012794F">
        <w:rPr>
          <w:rFonts w:ascii="Arial" w:hAnsi="Arial" w:cs="Arial"/>
          <w:sz w:val="20"/>
        </w:rPr>
        <w:t>dev</w:t>
      </w:r>
      <w:proofErr w:type="spellEnd"/>
      <w:r w:rsidR="00283C15" w:rsidRPr="0012794F">
        <w:rPr>
          <w:rFonts w:ascii="Arial" w:hAnsi="Arial" w:cs="Arial"/>
          <w:sz w:val="20"/>
        </w:rPr>
        <w:t xml:space="preserve"> purposes</w:t>
      </w:r>
      <w:r w:rsidR="00AE4D95" w:rsidRPr="0012794F">
        <w:rPr>
          <w:rFonts w:ascii="Arial" w:hAnsi="Arial" w:cs="Arial"/>
          <w:sz w:val="20"/>
        </w:rPr>
        <w:t>.</w:t>
      </w:r>
      <w:r w:rsidR="006F3DAF" w:rsidRPr="0012794F">
        <w:rPr>
          <w:rFonts w:ascii="Arial" w:hAnsi="Arial" w:cs="Arial"/>
          <w:sz w:val="20"/>
        </w:rPr>
        <w:t xml:space="preserve"> Set </w:t>
      </w:r>
      <w:proofErr w:type="spellStart"/>
      <w:r w:rsidR="006F3DAF" w:rsidRPr="0012794F">
        <w:rPr>
          <w:rFonts w:ascii="Arial" w:hAnsi="Arial" w:cs="Arial"/>
          <w:sz w:val="20"/>
        </w:rPr>
        <w:t>vizQL</w:t>
      </w:r>
      <w:proofErr w:type="spellEnd"/>
      <w:r w:rsidR="006F3DAF" w:rsidRPr="0012794F">
        <w:rPr>
          <w:rFonts w:ascii="Arial" w:hAnsi="Arial" w:cs="Arial"/>
          <w:sz w:val="20"/>
        </w:rPr>
        <w:t xml:space="preserve"> to 2, app to 1, and backgrounders to 1. You cannot disable data engine, data server, or repository for a single-server installation.</w:t>
      </w:r>
      <w:r w:rsidR="00CE55E3">
        <w:rPr>
          <w:rFonts w:ascii="Arial" w:hAnsi="Arial" w:cs="Arial"/>
          <w:sz w:val="20"/>
        </w:rPr>
        <w:t xml:space="preserve"> Use our </w:t>
      </w:r>
      <w:hyperlink r:id="rId12" w:anchor="install.htm" w:history="1">
        <w:r w:rsidR="00CE55E3" w:rsidRPr="00CE55E3">
          <w:rPr>
            <w:rStyle w:val="Hyperlink"/>
            <w:rFonts w:ascii="Arial" w:hAnsi="Arial" w:cs="Arial"/>
            <w:sz w:val="20"/>
          </w:rPr>
          <w:t>built-in online server help</w:t>
        </w:r>
      </w:hyperlink>
      <w:r w:rsidR="00CE55E3">
        <w:rPr>
          <w:rFonts w:ascii="Arial" w:hAnsi="Arial" w:cs="Arial"/>
          <w:sz w:val="20"/>
        </w:rPr>
        <w:t xml:space="preserve"> for help with this installation.</w:t>
      </w:r>
    </w:p>
    <w:p w:rsidR="00AE4D95" w:rsidRPr="0012794F" w:rsidRDefault="006A5DFB" w:rsidP="0091589B">
      <w:pPr>
        <w:pStyle w:val="ListParagraph"/>
        <w:numPr>
          <w:ilvl w:val="0"/>
          <w:numId w:val="1"/>
        </w:numPr>
        <w:spacing w:after="0"/>
        <w:rPr>
          <w:rFonts w:ascii="Arial" w:hAnsi="Arial" w:cs="Arial"/>
          <w:sz w:val="20"/>
        </w:rPr>
      </w:pPr>
      <w:r w:rsidRPr="0012794F">
        <w:rPr>
          <w:rFonts w:ascii="Arial" w:hAnsi="Arial" w:cs="Arial"/>
          <w:sz w:val="20"/>
        </w:rPr>
        <w:t xml:space="preserve">Install </w:t>
      </w:r>
      <w:r w:rsidR="00AE4D95" w:rsidRPr="0012794F">
        <w:rPr>
          <w:rFonts w:ascii="Arial" w:hAnsi="Arial" w:cs="Arial"/>
          <w:sz w:val="20"/>
        </w:rPr>
        <w:t>Tableau Server on “</w:t>
      </w:r>
      <w:r w:rsidR="00283C15" w:rsidRPr="0012794F">
        <w:rPr>
          <w:rFonts w:ascii="Arial" w:hAnsi="Arial" w:cs="Arial"/>
          <w:sz w:val="20"/>
        </w:rPr>
        <w:t>production</w:t>
      </w:r>
      <w:r w:rsidR="00AE4D95" w:rsidRPr="0012794F">
        <w:rPr>
          <w:rFonts w:ascii="Arial" w:hAnsi="Arial" w:cs="Arial"/>
          <w:sz w:val="20"/>
        </w:rPr>
        <w:t>”, second single-machine installation</w:t>
      </w:r>
      <w:r w:rsidR="00283C15" w:rsidRPr="0012794F">
        <w:rPr>
          <w:rFonts w:ascii="Arial" w:hAnsi="Arial" w:cs="Arial"/>
          <w:sz w:val="20"/>
        </w:rPr>
        <w:t xml:space="preserve"> for production.</w:t>
      </w:r>
      <w:r w:rsidR="006F3DAF" w:rsidRPr="0012794F">
        <w:rPr>
          <w:rFonts w:ascii="Arial" w:hAnsi="Arial" w:cs="Arial"/>
          <w:sz w:val="20"/>
        </w:rPr>
        <w:t xml:space="preserve"> Set </w:t>
      </w:r>
      <w:proofErr w:type="spellStart"/>
      <w:r w:rsidR="006F3DAF" w:rsidRPr="0012794F">
        <w:rPr>
          <w:rFonts w:ascii="Arial" w:hAnsi="Arial" w:cs="Arial"/>
          <w:sz w:val="20"/>
        </w:rPr>
        <w:t>vizQL</w:t>
      </w:r>
      <w:proofErr w:type="spellEnd"/>
      <w:r w:rsidR="006F3DAF" w:rsidRPr="0012794F">
        <w:rPr>
          <w:rFonts w:ascii="Arial" w:hAnsi="Arial" w:cs="Arial"/>
          <w:sz w:val="20"/>
        </w:rPr>
        <w:t xml:space="preserve"> to 2, app to 1, and backgrounders to 1. You cannot disable data engine, data server, or repository for a single-server installation.</w:t>
      </w:r>
      <w:r w:rsidR="00CE55E3">
        <w:rPr>
          <w:rFonts w:ascii="Arial" w:hAnsi="Arial" w:cs="Arial"/>
          <w:sz w:val="20"/>
        </w:rPr>
        <w:t xml:space="preserve"> Use our </w:t>
      </w:r>
      <w:hyperlink r:id="rId13" w:anchor="install.htm" w:history="1">
        <w:r w:rsidR="00CE55E3" w:rsidRPr="00CE55E3">
          <w:rPr>
            <w:rStyle w:val="Hyperlink"/>
            <w:rFonts w:ascii="Arial" w:hAnsi="Arial" w:cs="Arial"/>
            <w:sz w:val="20"/>
          </w:rPr>
          <w:t>built-in online server help</w:t>
        </w:r>
      </w:hyperlink>
      <w:r w:rsidR="00CE55E3">
        <w:rPr>
          <w:rFonts w:ascii="Arial" w:hAnsi="Arial" w:cs="Arial"/>
          <w:sz w:val="20"/>
        </w:rPr>
        <w:t xml:space="preserve"> for help with this installation.</w:t>
      </w:r>
    </w:p>
    <w:p w:rsidR="0091589B" w:rsidRDefault="0091589B" w:rsidP="0091589B">
      <w:pPr>
        <w:spacing w:after="0"/>
        <w:rPr>
          <w:rFonts w:ascii="Arial" w:hAnsi="Arial" w:cs="Arial"/>
          <w:sz w:val="20"/>
        </w:rPr>
      </w:pPr>
    </w:p>
    <w:p w:rsidR="00283C15" w:rsidRPr="0012794F" w:rsidRDefault="00283C15" w:rsidP="0091589B">
      <w:pPr>
        <w:spacing w:after="0"/>
        <w:rPr>
          <w:rFonts w:ascii="Arial" w:hAnsi="Arial" w:cs="Arial"/>
          <w:sz w:val="20"/>
        </w:rPr>
      </w:pPr>
      <w:r w:rsidRPr="0012794F">
        <w:rPr>
          <w:rFonts w:ascii="Arial" w:hAnsi="Arial" w:cs="Arial"/>
          <w:sz w:val="20"/>
        </w:rPr>
        <w:t xml:space="preserve">You now have a single </w:t>
      </w:r>
      <w:r w:rsidR="00C12A92" w:rsidRPr="0012794F">
        <w:rPr>
          <w:rFonts w:ascii="Arial" w:hAnsi="Arial" w:cs="Arial"/>
          <w:sz w:val="20"/>
        </w:rPr>
        <w:t>node</w:t>
      </w:r>
      <w:r w:rsidRPr="0012794F">
        <w:rPr>
          <w:rFonts w:ascii="Arial" w:hAnsi="Arial" w:cs="Arial"/>
          <w:sz w:val="20"/>
        </w:rPr>
        <w:t xml:space="preserve"> instance</w:t>
      </w:r>
      <w:r w:rsidR="00C12A92" w:rsidRPr="0012794F">
        <w:rPr>
          <w:rFonts w:ascii="Arial" w:hAnsi="Arial" w:cs="Arial"/>
          <w:sz w:val="20"/>
        </w:rPr>
        <w:t xml:space="preserve"> (two of them)</w:t>
      </w:r>
      <w:r w:rsidRPr="0012794F">
        <w:rPr>
          <w:rFonts w:ascii="Arial" w:hAnsi="Arial" w:cs="Arial"/>
          <w:sz w:val="20"/>
        </w:rPr>
        <w:t>, as shown in the diagram below.</w:t>
      </w:r>
    </w:p>
    <w:p w:rsidR="00283C15" w:rsidRDefault="00DE6DD5" w:rsidP="0091589B">
      <w:pPr>
        <w:spacing w:after="0"/>
        <w:rPr>
          <w:rFonts w:ascii="Arial" w:hAnsi="Arial" w:cs="Arial"/>
        </w:rPr>
      </w:pPr>
      <w:r w:rsidRPr="0012794F">
        <w:rPr>
          <w:rFonts w:ascii="Arial" w:hAnsi="Arial" w:cs="Arial"/>
          <w:noProof/>
        </w:rPr>
        <w:drawing>
          <wp:inline distT="0" distB="0" distL="0" distR="0" wp14:anchorId="7C0C1823" wp14:editId="77070467">
            <wp:extent cx="2303780" cy="3285490"/>
            <wp:effectExtent l="0" t="0" r="1270" b="0"/>
            <wp:docPr id="2" name="Picture 2" descr="http://onlinehelp.tableausoftware.com/current/server/en-us/Img/distrib_one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help.tableausoftware.com/current/server/en-us/Img/distrib_oneno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3780" cy="3285490"/>
                    </a:xfrm>
                    <a:prstGeom prst="rect">
                      <a:avLst/>
                    </a:prstGeom>
                    <a:noFill/>
                    <a:ln>
                      <a:noFill/>
                    </a:ln>
                  </pic:spPr>
                </pic:pic>
              </a:graphicData>
            </a:graphic>
          </wp:inline>
        </w:drawing>
      </w:r>
    </w:p>
    <w:p w:rsidR="00CE55E3" w:rsidRPr="0012794F" w:rsidRDefault="00CE55E3" w:rsidP="0091589B">
      <w:pPr>
        <w:spacing w:after="0"/>
        <w:rPr>
          <w:rFonts w:ascii="Arial" w:hAnsi="Arial" w:cs="Arial"/>
        </w:rPr>
      </w:pPr>
    </w:p>
    <w:p w:rsidR="00283C15" w:rsidRPr="0012794F" w:rsidRDefault="00283C15" w:rsidP="0091589B">
      <w:pPr>
        <w:spacing w:after="0"/>
        <w:rPr>
          <w:rFonts w:ascii="Arial" w:hAnsi="Arial" w:cs="Arial"/>
          <w:sz w:val="20"/>
        </w:rPr>
      </w:pPr>
      <w:r w:rsidRPr="0012794F">
        <w:rPr>
          <w:rFonts w:ascii="Arial" w:hAnsi="Arial" w:cs="Arial"/>
          <w:sz w:val="20"/>
        </w:rPr>
        <w:t>A list of the processes and their purposes is part of the built-in administrative help for Tableau Server:</w:t>
      </w:r>
    </w:p>
    <w:p w:rsidR="00283C15" w:rsidRPr="0012794F" w:rsidRDefault="00182F24" w:rsidP="0091589B">
      <w:pPr>
        <w:spacing w:after="0"/>
        <w:rPr>
          <w:rFonts w:ascii="Arial" w:hAnsi="Arial" w:cs="Arial"/>
          <w:sz w:val="20"/>
        </w:rPr>
      </w:pPr>
      <w:hyperlink r:id="rId15" w:anchor="processes.htm" w:history="1">
        <w:r w:rsidR="00283C15" w:rsidRPr="0012794F">
          <w:rPr>
            <w:rStyle w:val="Hyperlink"/>
            <w:rFonts w:ascii="Arial" w:hAnsi="Arial" w:cs="Arial"/>
            <w:sz w:val="20"/>
          </w:rPr>
          <w:t>http://onlinehelp.tableausoftware.com/current/server/en-us/help.htm#processes.htm</w:t>
        </w:r>
      </w:hyperlink>
    </w:p>
    <w:p w:rsidR="0091589B" w:rsidRDefault="0091589B" w:rsidP="0091589B">
      <w:pPr>
        <w:spacing w:after="0"/>
        <w:rPr>
          <w:rFonts w:ascii="Arial" w:hAnsi="Arial" w:cs="Arial"/>
          <w:sz w:val="20"/>
        </w:rPr>
      </w:pPr>
    </w:p>
    <w:p w:rsidR="00E43499" w:rsidRDefault="00E43499" w:rsidP="0091589B">
      <w:pPr>
        <w:spacing w:after="0"/>
        <w:rPr>
          <w:rFonts w:ascii="Arial" w:hAnsi="Arial" w:cs="Arial"/>
          <w:sz w:val="20"/>
        </w:rPr>
      </w:pPr>
      <w:r w:rsidRPr="0012794F">
        <w:rPr>
          <w:rFonts w:ascii="Arial" w:hAnsi="Arial" w:cs="Arial"/>
          <w:sz w:val="20"/>
        </w:rPr>
        <w:t>Some tests you can perform at this point:</w:t>
      </w:r>
    </w:p>
    <w:p w:rsidR="00CE55E3" w:rsidRPr="0012794F" w:rsidRDefault="00CE55E3" w:rsidP="0091589B">
      <w:pPr>
        <w:spacing w:after="0"/>
        <w:rPr>
          <w:rFonts w:ascii="Arial" w:hAnsi="Arial" w:cs="Arial"/>
          <w:sz w:val="20"/>
        </w:rPr>
      </w:pPr>
    </w:p>
    <w:p w:rsidR="00E43499" w:rsidRPr="0012794F" w:rsidRDefault="00E43499" w:rsidP="0091589B">
      <w:pPr>
        <w:pStyle w:val="ListParagraph"/>
        <w:numPr>
          <w:ilvl w:val="0"/>
          <w:numId w:val="4"/>
        </w:numPr>
        <w:spacing w:after="0"/>
        <w:rPr>
          <w:rFonts w:ascii="Arial" w:hAnsi="Arial" w:cs="Arial"/>
          <w:sz w:val="20"/>
        </w:rPr>
      </w:pPr>
      <w:r w:rsidRPr="0012794F">
        <w:rPr>
          <w:rFonts w:ascii="Arial" w:hAnsi="Arial" w:cs="Arial"/>
          <w:sz w:val="20"/>
        </w:rPr>
        <w:t>Publish a viz from Tableau Desktop to Tableau Server</w:t>
      </w:r>
    </w:p>
    <w:p w:rsidR="00E43499" w:rsidRPr="0012794F" w:rsidRDefault="00182F24" w:rsidP="0091589B">
      <w:pPr>
        <w:pStyle w:val="ListParagraph"/>
        <w:numPr>
          <w:ilvl w:val="0"/>
          <w:numId w:val="4"/>
        </w:numPr>
        <w:spacing w:after="0"/>
        <w:rPr>
          <w:rFonts w:ascii="Arial" w:hAnsi="Arial" w:cs="Arial"/>
          <w:sz w:val="20"/>
        </w:rPr>
      </w:pPr>
      <w:hyperlink r:id="rId16" w:anchor="users.htm" w:history="1">
        <w:r w:rsidR="00E43499" w:rsidRPr="0012794F">
          <w:rPr>
            <w:rStyle w:val="Hyperlink"/>
            <w:rFonts w:ascii="Arial" w:hAnsi="Arial" w:cs="Arial"/>
            <w:sz w:val="20"/>
          </w:rPr>
          <w:t>Configure user accounts</w:t>
        </w:r>
      </w:hyperlink>
    </w:p>
    <w:p w:rsidR="00E43499" w:rsidRPr="0012794F" w:rsidRDefault="00E43499" w:rsidP="0091589B">
      <w:pPr>
        <w:pStyle w:val="ListParagraph"/>
        <w:numPr>
          <w:ilvl w:val="0"/>
          <w:numId w:val="4"/>
        </w:numPr>
        <w:spacing w:after="0"/>
        <w:rPr>
          <w:rFonts w:ascii="Arial" w:hAnsi="Arial" w:cs="Arial"/>
          <w:sz w:val="20"/>
        </w:rPr>
      </w:pPr>
      <w:r w:rsidRPr="0012794F">
        <w:rPr>
          <w:rFonts w:ascii="Arial" w:hAnsi="Arial" w:cs="Arial"/>
          <w:sz w:val="20"/>
        </w:rPr>
        <w:t xml:space="preserve">Enable various Tableau Server features such as </w:t>
      </w:r>
      <w:r w:rsidR="00E12571" w:rsidRPr="0012794F">
        <w:rPr>
          <w:rFonts w:ascii="Arial" w:hAnsi="Arial" w:cs="Arial"/>
          <w:sz w:val="20"/>
        </w:rPr>
        <w:t xml:space="preserve">enabling </w:t>
      </w:r>
      <w:hyperlink r:id="rId17" w:anchor="perf_record_create_server.htm" w:history="1">
        <w:r w:rsidRPr="0012794F">
          <w:rPr>
            <w:rStyle w:val="Hyperlink"/>
            <w:rFonts w:ascii="Arial" w:hAnsi="Arial" w:cs="Arial"/>
            <w:sz w:val="20"/>
          </w:rPr>
          <w:t>performance recording</w:t>
        </w:r>
      </w:hyperlink>
      <w:r w:rsidRPr="0012794F">
        <w:rPr>
          <w:rFonts w:ascii="Arial" w:hAnsi="Arial" w:cs="Arial"/>
          <w:sz w:val="20"/>
        </w:rPr>
        <w:t xml:space="preserve"> or </w:t>
      </w:r>
      <w:hyperlink r:id="rId18" w:anchor="schedule_manage_create.htm" w:history="1">
        <w:r w:rsidR="00E12571" w:rsidRPr="0012794F">
          <w:rPr>
            <w:rStyle w:val="Hyperlink"/>
            <w:rFonts w:ascii="Arial" w:hAnsi="Arial" w:cs="Arial"/>
            <w:sz w:val="20"/>
          </w:rPr>
          <w:t>adding a new schedule</w:t>
        </w:r>
      </w:hyperlink>
      <w:r w:rsidR="00E12571" w:rsidRPr="0012794F">
        <w:rPr>
          <w:rFonts w:ascii="Arial" w:hAnsi="Arial" w:cs="Arial"/>
          <w:sz w:val="20"/>
        </w:rPr>
        <w:t>.</w:t>
      </w:r>
    </w:p>
    <w:p w:rsidR="0091589B" w:rsidRDefault="0091589B" w:rsidP="0091589B">
      <w:pPr>
        <w:spacing w:after="0"/>
        <w:rPr>
          <w:rFonts w:ascii="Arial" w:hAnsi="Arial" w:cs="Arial"/>
          <w:b/>
          <w:sz w:val="24"/>
        </w:rPr>
      </w:pPr>
    </w:p>
    <w:p w:rsidR="00CE55E3" w:rsidRPr="00CE55E3" w:rsidRDefault="00CE55E3" w:rsidP="0091589B">
      <w:pPr>
        <w:spacing w:after="0"/>
        <w:rPr>
          <w:rFonts w:ascii="Arial" w:hAnsi="Arial" w:cs="Arial"/>
          <w:b/>
          <w:sz w:val="20"/>
        </w:rPr>
      </w:pPr>
      <w:r w:rsidRPr="00CE55E3">
        <w:rPr>
          <w:rFonts w:ascii="Arial" w:hAnsi="Arial" w:cs="Arial"/>
          <w:b/>
          <w:sz w:val="20"/>
        </w:rPr>
        <w:t>We strongly encourage you to spend the rest of day one using the Tableau Desktop software, with a focus on publishing content from Tableau Desktop to Tableau Server</w:t>
      </w:r>
      <w:r>
        <w:rPr>
          <w:rFonts w:ascii="Arial" w:hAnsi="Arial" w:cs="Arial"/>
          <w:b/>
          <w:sz w:val="20"/>
        </w:rPr>
        <w:t>!</w:t>
      </w:r>
    </w:p>
    <w:p w:rsidR="00CE55E3" w:rsidRDefault="00CE55E3" w:rsidP="0091589B">
      <w:pPr>
        <w:spacing w:after="0"/>
        <w:rPr>
          <w:rFonts w:ascii="Arial" w:hAnsi="Arial" w:cs="Arial"/>
          <w:b/>
          <w:sz w:val="24"/>
        </w:rPr>
      </w:pPr>
    </w:p>
    <w:p w:rsidR="00DE6DD5" w:rsidRDefault="00DE6DD5" w:rsidP="0091589B">
      <w:pPr>
        <w:spacing w:after="0"/>
        <w:rPr>
          <w:rFonts w:ascii="Arial" w:hAnsi="Arial" w:cs="Arial"/>
          <w:b/>
          <w:sz w:val="24"/>
        </w:rPr>
      </w:pPr>
      <w:r w:rsidRPr="0012794F">
        <w:rPr>
          <w:rFonts w:ascii="Arial" w:hAnsi="Arial" w:cs="Arial"/>
          <w:b/>
          <w:sz w:val="24"/>
        </w:rPr>
        <w:t>Day Two</w:t>
      </w:r>
    </w:p>
    <w:p w:rsidR="0091589B" w:rsidRPr="0012794F" w:rsidRDefault="0091589B" w:rsidP="0091589B">
      <w:pPr>
        <w:spacing w:after="0"/>
        <w:rPr>
          <w:rFonts w:ascii="Arial" w:hAnsi="Arial" w:cs="Arial"/>
          <w:b/>
          <w:sz w:val="24"/>
        </w:rPr>
      </w:pPr>
    </w:p>
    <w:p w:rsidR="006F3DAF" w:rsidRPr="0012794F" w:rsidRDefault="006F3DAF" w:rsidP="0091589B">
      <w:pPr>
        <w:pStyle w:val="ListParagraph"/>
        <w:numPr>
          <w:ilvl w:val="0"/>
          <w:numId w:val="1"/>
        </w:numPr>
        <w:spacing w:after="0"/>
        <w:rPr>
          <w:rFonts w:ascii="Arial" w:hAnsi="Arial" w:cs="Arial"/>
          <w:sz w:val="20"/>
        </w:rPr>
      </w:pPr>
      <w:r w:rsidRPr="0012794F">
        <w:rPr>
          <w:rFonts w:ascii="Arial" w:hAnsi="Arial" w:cs="Arial"/>
          <w:sz w:val="20"/>
        </w:rPr>
        <w:t>Stop the Tableau Server.</w:t>
      </w:r>
    </w:p>
    <w:p w:rsidR="00210A5F" w:rsidRPr="0012794F" w:rsidRDefault="006A5DFB" w:rsidP="0091589B">
      <w:pPr>
        <w:pStyle w:val="ListParagraph"/>
        <w:numPr>
          <w:ilvl w:val="0"/>
          <w:numId w:val="1"/>
        </w:numPr>
        <w:spacing w:after="0"/>
        <w:rPr>
          <w:rFonts w:ascii="Arial" w:hAnsi="Arial" w:cs="Arial"/>
          <w:sz w:val="20"/>
        </w:rPr>
      </w:pPr>
      <w:r w:rsidRPr="0012794F">
        <w:rPr>
          <w:rFonts w:ascii="Arial" w:hAnsi="Arial" w:cs="Arial"/>
          <w:sz w:val="20"/>
        </w:rPr>
        <w:t xml:space="preserve">Install </w:t>
      </w:r>
      <w:r w:rsidR="00AE4D95" w:rsidRPr="0012794F">
        <w:rPr>
          <w:rFonts w:ascii="Arial" w:hAnsi="Arial" w:cs="Arial"/>
          <w:sz w:val="20"/>
        </w:rPr>
        <w:t xml:space="preserve">Tableau Server worker </w:t>
      </w:r>
      <w:r w:rsidRPr="0012794F">
        <w:rPr>
          <w:rFonts w:ascii="Arial" w:hAnsi="Arial" w:cs="Arial"/>
          <w:sz w:val="20"/>
        </w:rPr>
        <w:t xml:space="preserve">software </w:t>
      </w:r>
      <w:r w:rsidR="00AE4D95" w:rsidRPr="0012794F">
        <w:rPr>
          <w:rFonts w:ascii="Arial" w:hAnsi="Arial" w:cs="Arial"/>
          <w:sz w:val="20"/>
        </w:rPr>
        <w:t>on “</w:t>
      </w:r>
      <w:proofErr w:type="spellStart"/>
      <w:r w:rsidR="00AE4D95" w:rsidRPr="0012794F">
        <w:rPr>
          <w:rFonts w:ascii="Arial" w:hAnsi="Arial" w:cs="Arial"/>
          <w:sz w:val="20"/>
        </w:rPr>
        <w:t>dev</w:t>
      </w:r>
      <w:proofErr w:type="spellEnd"/>
      <w:r w:rsidR="00AE4D95" w:rsidRPr="0012794F">
        <w:rPr>
          <w:rFonts w:ascii="Arial" w:hAnsi="Arial" w:cs="Arial"/>
          <w:sz w:val="20"/>
        </w:rPr>
        <w:t>”, adding</w:t>
      </w:r>
      <w:r w:rsidR="006F3DAF" w:rsidRPr="0012794F">
        <w:rPr>
          <w:rFonts w:ascii="Arial" w:hAnsi="Arial" w:cs="Arial"/>
          <w:sz w:val="20"/>
        </w:rPr>
        <w:t xml:space="preserve"> a</w:t>
      </w:r>
      <w:r w:rsidR="00AE4D95" w:rsidRPr="0012794F">
        <w:rPr>
          <w:rFonts w:ascii="Arial" w:hAnsi="Arial" w:cs="Arial"/>
          <w:sz w:val="20"/>
        </w:rPr>
        <w:t xml:space="preserve"> worker node to primary server.</w:t>
      </w:r>
      <w:r w:rsidR="00210A5F" w:rsidRPr="0012794F">
        <w:rPr>
          <w:rFonts w:ascii="Arial" w:hAnsi="Arial" w:cs="Arial"/>
          <w:sz w:val="20"/>
        </w:rPr>
        <w:t xml:space="preserve"> </w:t>
      </w:r>
      <w:hyperlink r:id="rId19" w:anchor="distrib_setup.htm" w:history="1">
        <w:r w:rsidR="00210A5F" w:rsidRPr="0012794F">
          <w:rPr>
            <w:rStyle w:val="Hyperlink"/>
            <w:rFonts w:ascii="Arial" w:hAnsi="Arial" w:cs="Arial"/>
            <w:sz w:val="20"/>
          </w:rPr>
          <w:t>Detailed instructions are located here</w:t>
        </w:r>
      </w:hyperlink>
      <w:r w:rsidR="00210A5F" w:rsidRPr="0012794F">
        <w:rPr>
          <w:rFonts w:ascii="Arial" w:hAnsi="Arial" w:cs="Arial"/>
          <w:sz w:val="20"/>
        </w:rPr>
        <w:t>.</w:t>
      </w:r>
    </w:p>
    <w:p w:rsidR="00210A5F" w:rsidRPr="0012794F" w:rsidRDefault="00210A5F" w:rsidP="0091589B">
      <w:pPr>
        <w:pStyle w:val="ListParagraph"/>
        <w:numPr>
          <w:ilvl w:val="0"/>
          <w:numId w:val="1"/>
        </w:numPr>
        <w:spacing w:after="0"/>
        <w:rPr>
          <w:rFonts w:ascii="Arial" w:hAnsi="Arial" w:cs="Arial"/>
          <w:sz w:val="20"/>
        </w:rPr>
      </w:pPr>
      <w:r w:rsidRPr="0012794F">
        <w:rPr>
          <w:rFonts w:ascii="Arial" w:hAnsi="Arial" w:cs="Arial"/>
          <w:sz w:val="20"/>
        </w:rPr>
        <w:lastRenderedPageBreak/>
        <w:t>Please note that this online help page has several other URL links to additional information – please read all of these links!</w:t>
      </w:r>
    </w:p>
    <w:p w:rsidR="00210A5F" w:rsidRPr="0012794F" w:rsidRDefault="00210A5F" w:rsidP="0091589B">
      <w:pPr>
        <w:pStyle w:val="ListParagraph"/>
        <w:numPr>
          <w:ilvl w:val="0"/>
          <w:numId w:val="1"/>
        </w:numPr>
        <w:spacing w:after="0"/>
        <w:rPr>
          <w:rFonts w:ascii="Arial" w:hAnsi="Arial" w:cs="Arial"/>
          <w:sz w:val="20"/>
        </w:rPr>
      </w:pPr>
      <w:r w:rsidRPr="0012794F">
        <w:rPr>
          <w:rFonts w:ascii="Arial" w:hAnsi="Arial" w:cs="Arial"/>
          <w:sz w:val="20"/>
        </w:rPr>
        <w:t>For this task, configure your worker node as follows</w:t>
      </w:r>
      <w:r w:rsidR="00DD3F74" w:rsidRPr="0012794F">
        <w:rPr>
          <w:rFonts w:ascii="Arial" w:hAnsi="Arial" w:cs="Arial"/>
          <w:sz w:val="20"/>
        </w:rPr>
        <w:t xml:space="preserve"> (changing the IP address to reflect your worker node)</w:t>
      </w:r>
      <w:r w:rsidRPr="0012794F">
        <w:rPr>
          <w:rFonts w:ascii="Arial" w:hAnsi="Arial" w:cs="Arial"/>
          <w:sz w:val="20"/>
        </w:rPr>
        <w:t>:</w:t>
      </w:r>
    </w:p>
    <w:p w:rsidR="009A3B39" w:rsidRPr="0012794F" w:rsidRDefault="009A3B39" w:rsidP="0091589B">
      <w:pPr>
        <w:pStyle w:val="ListParagraph"/>
        <w:spacing w:after="0"/>
        <w:rPr>
          <w:rFonts w:ascii="Arial" w:hAnsi="Arial" w:cs="Arial"/>
        </w:rPr>
      </w:pPr>
    </w:p>
    <w:p w:rsidR="00210A5F" w:rsidRPr="0012794F" w:rsidRDefault="00407760" w:rsidP="0091589B">
      <w:pPr>
        <w:pStyle w:val="ListParagraph"/>
        <w:spacing w:after="0"/>
        <w:rPr>
          <w:rFonts w:ascii="Arial" w:hAnsi="Arial" w:cs="Arial"/>
        </w:rPr>
      </w:pPr>
      <w:r w:rsidRPr="0012794F">
        <w:rPr>
          <w:rFonts w:ascii="Arial" w:hAnsi="Arial" w:cs="Arial"/>
          <w:noProof/>
        </w:rPr>
        <w:drawing>
          <wp:inline distT="0" distB="0" distL="0" distR="0" wp14:anchorId="6340CFD6" wp14:editId="48723EA6">
            <wp:extent cx="2438400" cy="3202940"/>
            <wp:effectExtent l="0" t="0" r="0" b="0"/>
            <wp:docPr id="1" name="Picture 1" descr="C:\Users\TALEVI~1\AppData\Local\Temp\SNAGHTML837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EVI~1\AppData\Local\Temp\SNAGHTML8379f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3202940"/>
                    </a:xfrm>
                    <a:prstGeom prst="rect">
                      <a:avLst/>
                    </a:prstGeom>
                    <a:noFill/>
                    <a:ln>
                      <a:noFill/>
                    </a:ln>
                  </pic:spPr>
                </pic:pic>
              </a:graphicData>
            </a:graphic>
          </wp:inline>
        </w:drawing>
      </w:r>
    </w:p>
    <w:p w:rsidR="00AE4D95" w:rsidRPr="0012794F" w:rsidRDefault="00AE4D95" w:rsidP="0091589B">
      <w:pPr>
        <w:pStyle w:val="ListParagraph"/>
        <w:numPr>
          <w:ilvl w:val="0"/>
          <w:numId w:val="1"/>
        </w:numPr>
        <w:spacing w:after="0"/>
        <w:rPr>
          <w:rFonts w:ascii="Arial" w:hAnsi="Arial" w:cs="Arial"/>
          <w:sz w:val="20"/>
        </w:rPr>
      </w:pPr>
      <w:r w:rsidRPr="0012794F">
        <w:rPr>
          <w:rFonts w:ascii="Arial" w:hAnsi="Arial" w:cs="Arial"/>
          <w:sz w:val="20"/>
        </w:rPr>
        <w:t>You now have a two-machine cluster</w:t>
      </w:r>
      <w:r w:rsidR="00210A5F" w:rsidRPr="0012794F">
        <w:rPr>
          <w:rFonts w:ascii="Arial" w:hAnsi="Arial" w:cs="Arial"/>
          <w:sz w:val="20"/>
        </w:rPr>
        <w:t xml:space="preserve"> for “</w:t>
      </w:r>
      <w:proofErr w:type="spellStart"/>
      <w:r w:rsidR="00210A5F" w:rsidRPr="0012794F">
        <w:rPr>
          <w:rFonts w:ascii="Arial" w:hAnsi="Arial" w:cs="Arial"/>
          <w:sz w:val="20"/>
        </w:rPr>
        <w:t>dev</w:t>
      </w:r>
      <w:proofErr w:type="spellEnd"/>
      <w:r w:rsidR="00210A5F" w:rsidRPr="0012794F">
        <w:rPr>
          <w:rFonts w:ascii="Arial" w:hAnsi="Arial" w:cs="Arial"/>
          <w:sz w:val="20"/>
        </w:rPr>
        <w:t>”</w:t>
      </w:r>
      <w:r w:rsidRPr="0012794F">
        <w:rPr>
          <w:rFonts w:ascii="Arial" w:hAnsi="Arial" w:cs="Arial"/>
          <w:sz w:val="20"/>
        </w:rPr>
        <w:t xml:space="preserve">. This is not </w:t>
      </w:r>
      <w:r w:rsidR="00D00129" w:rsidRPr="0012794F">
        <w:rPr>
          <w:rFonts w:ascii="Arial" w:hAnsi="Arial" w:cs="Arial"/>
          <w:sz w:val="20"/>
        </w:rPr>
        <w:t>yet High Availability (</w:t>
      </w:r>
      <w:r w:rsidRPr="0012794F">
        <w:rPr>
          <w:rFonts w:ascii="Arial" w:hAnsi="Arial" w:cs="Arial"/>
          <w:sz w:val="20"/>
        </w:rPr>
        <w:t>HA</w:t>
      </w:r>
      <w:r w:rsidR="00D00129" w:rsidRPr="0012794F">
        <w:rPr>
          <w:rFonts w:ascii="Arial" w:hAnsi="Arial" w:cs="Arial"/>
          <w:sz w:val="20"/>
        </w:rPr>
        <w:t>)</w:t>
      </w:r>
      <w:r w:rsidRPr="0012794F">
        <w:rPr>
          <w:rFonts w:ascii="Arial" w:hAnsi="Arial" w:cs="Arial"/>
          <w:sz w:val="20"/>
        </w:rPr>
        <w:t>.</w:t>
      </w:r>
    </w:p>
    <w:p w:rsidR="00210A5F" w:rsidRPr="0012794F" w:rsidRDefault="006A5DFB" w:rsidP="0091589B">
      <w:pPr>
        <w:pStyle w:val="ListParagraph"/>
        <w:numPr>
          <w:ilvl w:val="0"/>
          <w:numId w:val="1"/>
        </w:numPr>
        <w:spacing w:after="0"/>
        <w:rPr>
          <w:rFonts w:ascii="Arial" w:hAnsi="Arial" w:cs="Arial"/>
          <w:sz w:val="20"/>
        </w:rPr>
      </w:pPr>
      <w:r w:rsidRPr="0012794F">
        <w:rPr>
          <w:rFonts w:ascii="Arial" w:hAnsi="Arial" w:cs="Arial"/>
          <w:sz w:val="20"/>
        </w:rPr>
        <w:t xml:space="preserve">Install </w:t>
      </w:r>
      <w:r w:rsidR="00AE4D95" w:rsidRPr="0012794F">
        <w:rPr>
          <w:rFonts w:ascii="Arial" w:hAnsi="Arial" w:cs="Arial"/>
          <w:sz w:val="20"/>
        </w:rPr>
        <w:t>Tableau Ser</w:t>
      </w:r>
      <w:r w:rsidRPr="0012794F">
        <w:rPr>
          <w:rFonts w:ascii="Arial" w:hAnsi="Arial" w:cs="Arial"/>
          <w:sz w:val="20"/>
        </w:rPr>
        <w:t xml:space="preserve">ver worker </w:t>
      </w:r>
      <w:r w:rsidR="00AE4D95" w:rsidRPr="0012794F">
        <w:rPr>
          <w:rFonts w:ascii="Arial" w:hAnsi="Arial" w:cs="Arial"/>
          <w:sz w:val="20"/>
        </w:rPr>
        <w:t xml:space="preserve">on “production”, adding </w:t>
      </w:r>
      <w:r w:rsidR="00C12A92" w:rsidRPr="0012794F">
        <w:rPr>
          <w:rFonts w:ascii="Arial" w:hAnsi="Arial" w:cs="Arial"/>
          <w:sz w:val="20"/>
        </w:rPr>
        <w:t xml:space="preserve">a </w:t>
      </w:r>
      <w:r w:rsidR="00AE4D95" w:rsidRPr="0012794F">
        <w:rPr>
          <w:rFonts w:ascii="Arial" w:hAnsi="Arial" w:cs="Arial"/>
          <w:sz w:val="20"/>
        </w:rPr>
        <w:t xml:space="preserve">worker node to </w:t>
      </w:r>
      <w:r w:rsidR="00C12A92" w:rsidRPr="0012794F">
        <w:rPr>
          <w:rFonts w:ascii="Arial" w:hAnsi="Arial" w:cs="Arial"/>
          <w:sz w:val="20"/>
        </w:rPr>
        <w:t xml:space="preserve">the </w:t>
      </w:r>
      <w:r w:rsidR="00AE4D95" w:rsidRPr="0012794F">
        <w:rPr>
          <w:rFonts w:ascii="Arial" w:hAnsi="Arial" w:cs="Arial"/>
          <w:sz w:val="20"/>
        </w:rPr>
        <w:t>primary server.</w:t>
      </w:r>
    </w:p>
    <w:p w:rsidR="00AE4D95" w:rsidRPr="0012794F" w:rsidRDefault="00AE4D95" w:rsidP="0091589B">
      <w:pPr>
        <w:pStyle w:val="ListParagraph"/>
        <w:numPr>
          <w:ilvl w:val="0"/>
          <w:numId w:val="1"/>
        </w:numPr>
        <w:spacing w:after="0"/>
        <w:rPr>
          <w:rFonts w:ascii="Arial" w:hAnsi="Arial" w:cs="Arial"/>
          <w:sz w:val="20"/>
        </w:rPr>
      </w:pPr>
      <w:r w:rsidRPr="0012794F">
        <w:rPr>
          <w:rFonts w:ascii="Arial" w:hAnsi="Arial" w:cs="Arial"/>
          <w:sz w:val="20"/>
        </w:rPr>
        <w:t>You now have a two-machine cluster</w:t>
      </w:r>
      <w:r w:rsidR="00210A5F" w:rsidRPr="0012794F">
        <w:rPr>
          <w:rFonts w:ascii="Arial" w:hAnsi="Arial" w:cs="Arial"/>
          <w:sz w:val="20"/>
        </w:rPr>
        <w:t xml:space="preserve"> for “production</w:t>
      </w:r>
      <w:r w:rsidR="00C12A92" w:rsidRPr="0012794F">
        <w:rPr>
          <w:rFonts w:ascii="Arial" w:hAnsi="Arial" w:cs="Arial"/>
          <w:sz w:val="20"/>
        </w:rPr>
        <w:t>”</w:t>
      </w:r>
      <w:r w:rsidRPr="0012794F">
        <w:rPr>
          <w:rFonts w:ascii="Arial" w:hAnsi="Arial" w:cs="Arial"/>
          <w:sz w:val="20"/>
        </w:rPr>
        <w:t xml:space="preserve">. This is not </w:t>
      </w:r>
      <w:r w:rsidR="00D00129" w:rsidRPr="0012794F">
        <w:rPr>
          <w:rFonts w:ascii="Arial" w:hAnsi="Arial" w:cs="Arial"/>
          <w:sz w:val="20"/>
        </w:rPr>
        <w:t xml:space="preserve">yet High Availability </w:t>
      </w:r>
      <w:r w:rsidRPr="0012794F">
        <w:rPr>
          <w:rFonts w:ascii="Arial" w:hAnsi="Arial" w:cs="Arial"/>
          <w:sz w:val="20"/>
        </w:rPr>
        <w:t>HA.</w:t>
      </w:r>
    </w:p>
    <w:p w:rsidR="0091589B" w:rsidRDefault="0091589B" w:rsidP="0091589B">
      <w:pPr>
        <w:spacing w:after="0"/>
        <w:rPr>
          <w:rFonts w:ascii="Arial" w:hAnsi="Arial" w:cs="Arial"/>
          <w:sz w:val="20"/>
        </w:rPr>
      </w:pPr>
    </w:p>
    <w:p w:rsidR="00DE6DD5" w:rsidRDefault="00DE6DD5" w:rsidP="0091589B">
      <w:pPr>
        <w:spacing w:after="0"/>
        <w:rPr>
          <w:rFonts w:ascii="Arial" w:hAnsi="Arial" w:cs="Arial"/>
          <w:sz w:val="20"/>
        </w:rPr>
      </w:pPr>
      <w:r w:rsidRPr="0012794F">
        <w:rPr>
          <w:rFonts w:ascii="Arial" w:hAnsi="Arial" w:cs="Arial"/>
          <w:sz w:val="20"/>
        </w:rPr>
        <w:t>You now have the most basic clustered instance of Tableau Server possible, shown in the diagram below. In this example, we configured the second machine to serve Vizql server</w:t>
      </w:r>
      <w:r w:rsidR="006F3DAF" w:rsidRPr="0012794F">
        <w:rPr>
          <w:rFonts w:ascii="Arial" w:hAnsi="Arial" w:cs="Arial"/>
          <w:sz w:val="20"/>
        </w:rPr>
        <w:t xml:space="preserve"> processes</w:t>
      </w:r>
      <w:r w:rsidRPr="0012794F">
        <w:rPr>
          <w:rFonts w:ascii="Arial" w:hAnsi="Arial" w:cs="Arial"/>
          <w:sz w:val="20"/>
        </w:rPr>
        <w:t>, application server</w:t>
      </w:r>
      <w:r w:rsidR="006F3DAF" w:rsidRPr="0012794F">
        <w:rPr>
          <w:rFonts w:ascii="Arial" w:hAnsi="Arial" w:cs="Arial"/>
          <w:sz w:val="20"/>
        </w:rPr>
        <w:t xml:space="preserve"> processes</w:t>
      </w:r>
      <w:r w:rsidRPr="0012794F">
        <w:rPr>
          <w:rFonts w:ascii="Arial" w:hAnsi="Arial" w:cs="Arial"/>
          <w:sz w:val="20"/>
        </w:rPr>
        <w:t>,</w:t>
      </w:r>
      <w:r w:rsidR="00407760" w:rsidRPr="0012794F">
        <w:rPr>
          <w:rFonts w:ascii="Arial" w:hAnsi="Arial" w:cs="Arial"/>
          <w:sz w:val="20"/>
        </w:rPr>
        <w:t xml:space="preserve"> and background processes.</w:t>
      </w:r>
    </w:p>
    <w:p w:rsidR="0091589B" w:rsidRPr="0012794F" w:rsidRDefault="0091589B" w:rsidP="0091589B">
      <w:pPr>
        <w:spacing w:after="0"/>
        <w:rPr>
          <w:rFonts w:ascii="Arial" w:hAnsi="Arial" w:cs="Arial"/>
          <w:sz w:val="20"/>
        </w:rPr>
      </w:pPr>
    </w:p>
    <w:p w:rsidR="00DE6DD5" w:rsidRPr="0012794F" w:rsidRDefault="0010744F" w:rsidP="0091589B">
      <w:pPr>
        <w:spacing w:after="0"/>
        <w:rPr>
          <w:rFonts w:ascii="Arial" w:hAnsi="Arial" w:cs="Arial"/>
        </w:rPr>
      </w:pPr>
      <w:r w:rsidRPr="0012794F">
        <w:rPr>
          <w:rFonts w:ascii="Arial" w:hAnsi="Arial" w:cs="Arial"/>
          <w:noProof/>
        </w:rPr>
        <w:lastRenderedPageBreak/>
        <w:drawing>
          <wp:inline distT="0" distB="0" distL="0" distR="0" wp14:anchorId="61DA5473" wp14:editId="0FE69A12">
            <wp:extent cx="6669405" cy="3512820"/>
            <wp:effectExtent l="0" t="0" r="0" b="0"/>
            <wp:docPr id="3" name="Picture 3" descr="C:\Users\TALEVI~1\AppData\Local\Temp\SNAGHTML846d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LEVI~1\AppData\Local\Temp\SNAGHTML846d3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9405" cy="3512820"/>
                    </a:xfrm>
                    <a:prstGeom prst="rect">
                      <a:avLst/>
                    </a:prstGeom>
                    <a:noFill/>
                    <a:ln>
                      <a:noFill/>
                    </a:ln>
                  </pic:spPr>
                </pic:pic>
              </a:graphicData>
            </a:graphic>
          </wp:inline>
        </w:drawing>
      </w:r>
    </w:p>
    <w:p w:rsidR="00DE6DD5" w:rsidRPr="0012794F" w:rsidRDefault="00DE6DD5" w:rsidP="0091589B">
      <w:pPr>
        <w:spacing w:after="0"/>
        <w:rPr>
          <w:rFonts w:ascii="Arial" w:hAnsi="Arial" w:cs="Arial"/>
        </w:rPr>
      </w:pPr>
    </w:p>
    <w:p w:rsidR="00DE6DD5" w:rsidRDefault="00DE6DD5" w:rsidP="0091589B">
      <w:pPr>
        <w:spacing w:after="0"/>
        <w:rPr>
          <w:rFonts w:ascii="Arial" w:hAnsi="Arial" w:cs="Arial"/>
          <w:sz w:val="20"/>
        </w:rPr>
      </w:pPr>
      <w:r w:rsidRPr="0012794F">
        <w:rPr>
          <w:rFonts w:ascii="Arial" w:hAnsi="Arial" w:cs="Arial"/>
          <w:sz w:val="20"/>
        </w:rPr>
        <w:t>Some tests you can perform at this point:</w:t>
      </w:r>
    </w:p>
    <w:p w:rsidR="0091589B" w:rsidRPr="0012794F" w:rsidRDefault="0091589B" w:rsidP="0091589B">
      <w:pPr>
        <w:spacing w:after="0"/>
        <w:rPr>
          <w:rFonts w:ascii="Arial" w:hAnsi="Arial" w:cs="Arial"/>
          <w:sz w:val="20"/>
        </w:rPr>
      </w:pPr>
    </w:p>
    <w:p w:rsidR="00DE6DD5" w:rsidRPr="0012794F" w:rsidRDefault="00E30453" w:rsidP="0091589B">
      <w:pPr>
        <w:pStyle w:val="ListParagraph"/>
        <w:numPr>
          <w:ilvl w:val="0"/>
          <w:numId w:val="3"/>
        </w:numPr>
        <w:spacing w:after="0"/>
        <w:rPr>
          <w:rFonts w:ascii="Arial" w:hAnsi="Arial" w:cs="Arial"/>
          <w:sz w:val="20"/>
        </w:rPr>
      </w:pPr>
      <w:r w:rsidRPr="0012794F">
        <w:rPr>
          <w:rFonts w:ascii="Arial" w:hAnsi="Arial" w:cs="Arial"/>
          <w:sz w:val="20"/>
        </w:rPr>
        <w:t>Verify all components are running correctly via the web admin console.</w:t>
      </w:r>
    </w:p>
    <w:p w:rsidR="00E30453" w:rsidRPr="0012794F" w:rsidRDefault="00E30453" w:rsidP="0091589B">
      <w:pPr>
        <w:pStyle w:val="ListParagraph"/>
        <w:numPr>
          <w:ilvl w:val="0"/>
          <w:numId w:val="3"/>
        </w:numPr>
        <w:spacing w:after="0"/>
        <w:rPr>
          <w:rFonts w:ascii="Arial" w:hAnsi="Arial" w:cs="Arial"/>
          <w:sz w:val="20"/>
        </w:rPr>
      </w:pPr>
      <w:r w:rsidRPr="0012794F">
        <w:rPr>
          <w:rFonts w:ascii="Arial" w:hAnsi="Arial" w:cs="Arial"/>
          <w:sz w:val="20"/>
        </w:rPr>
        <w:t xml:space="preserve">Enable </w:t>
      </w:r>
      <w:hyperlink r:id="rId22" w:anchor="adminview_postgres.htm" w:history="1">
        <w:r w:rsidR="00690494" w:rsidRPr="0012794F">
          <w:rPr>
            <w:rStyle w:val="Hyperlink"/>
            <w:rFonts w:ascii="Arial" w:hAnsi="Arial" w:cs="Arial"/>
            <w:sz w:val="20"/>
          </w:rPr>
          <w:t>custom administrative views (</w:t>
        </w:r>
        <w:proofErr w:type="spellStart"/>
        <w:r w:rsidRPr="0012794F">
          <w:rPr>
            <w:rStyle w:val="Hyperlink"/>
            <w:rFonts w:ascii="Arial" w:hAnsi="Arial" w:cs="Arial"/>
            <w:sz w:val="20"/>
          </w:rPr>
          <w:t>postgres</w:t>
        </w:r>
        <w:proofErr w:type="spellEnd"/>
        <w:r w:rsidRPr="0012794F">
          <w:rPr>
            <w:rStyle w:val="Hyperlink"/>
            <w:rFonts w:ascii="Arial" w:hAnsi="Arial" w:cs="Arial"/>
            <w:sz w:val="20"/>
          </w:rPr>
          <w:t xml:space="preserve"> auditing</w:t>
        </w:r>
        <w:r w:rsidR="00690494" w:rsidRPr="0012794F">
          <w:rPr>
            <w:rStyle w:val="Hyperlink"/>
            <w:rFonts w:ascii="Arial" w:hAnsi="Arial" w:cs="Arial"/>
            <w:sz w:val="20"/>
          </w:rPr>
          <w:t>)</w:t>
        </w:r>
      </w:hyperlink>
      <w:r w:rsidRPr="0012794F">
        <w:rPr>
          <w:rFonts w:ascii="Arial" w:hAnsi="Arial" w:cs="Arial"/>
          <w:sz w:val="20"/>
        </w:rPr>
        <w:t xml:space="preserve"> and verify that both the primary and worker node are being “hit” by your end users.</w:t>
      </w:r>
      <w:r w:rsidR="00690494" w:rsidRPr="0012794F">
        <w:rPr>
          <w:rFonts w:ascii="Arial" w:hAnsi="Arial" w:cs="Arial"/>
          <w:sz w:val="20"/>
        </w:rPr>
        <w:t xml:space="preserve"> This is easily observed with a copy of Tableau Desktop by connecting to the _</w:t>
      </w:r>
      <w:proofErr w:type="spellStart"/>
      <w:r w:rsidR="00690494" w:rsidRPr="0012794F">
        <w:rPr>
          <w:rFonts w:ascii="Arial" w:hAnsi="Arial" w:cs="Arial"/>
          <w:sz w:val="20"/>
        </w:rPr>
        <w:t>http_requests</w:t>
      </w:r>
      <w:proofErr w:type="spellEnd"/>
      <w:r w:rsidR="00690494" w:rsidRPr="0012794F">
        <w:rPr>
          <w:rFonts w:ascii="Arial" w:hAnsi="Arial" w:cs="Arial"/>
          <w:sz w:val="20"/>
        </w:rPr>
        <w:t xml:space="preserve"> table and looking for the dimensions called “worker” and/or “action”.</w:t>
      </w:r>
    </w:p>
    <w:p w:rsidR="00690494" w:rsidRPr="0012794F" w:rsidRDefault="00690494" w:rsidP="0091589B">
      <w:pPr>
        <w:pStyle w:val="ListParagraph"/>
        <w:numPr>
          <w:ilvl w:val="0"/>
          <w:numId w:val="3"/>
        </w:numPr>
        <w:spacing w:after="0"/>
        <w:rPr>
          <w:rFonts w:ascii="Arial" w:hAnsi="Arial" w:cs="Arial"/>
          <w:sz w:val="20"/>
        </w:rPr>
      </w:pPr>
      <w:r w:rsidRPr="0012794F">
        <w:rPr>
          <w:rFonts w:ascii="Arial" w:hAnsi="Arial" w:cs="Arial"/>
          <w:sz w:val="20"/>
        </w:rPr>
        <w:t xml:space="preserve">Scheduled extractions. You can publish a workbook which is connected to your original database (oracle, SQL server, </w:t>
      </w:r>
      <w:proofErr w:type="spellStart"/>
      <w:r w:rsidRPr="0012794F">
        <w:rPr>
          <w:rFonts w:ascii="Arial" w:hAnsi="Arial" w:cs="Arial"/>
          <w:sz w:val="20"/>
        </w:rPr>
        <w:t>etc</w:t>
      </w:r>
      <w:proofErr w:type="spellEnd"/>
      <w:r w:rsidRPr="0012794F">
        <w:rPr>
          <w:rFonts w:ascii="Arial" w:hAnsi="Arial" w:cs="Arial"/>
          <w:sz w:val="20"/>
        </w:rPr>
        <w:t xml:space="preserve">), but also in extract mode, and test the refresh/automation of the extraction. More info from our built-in help is </w:t>
      </w:r>
      <w:hyperlink r:id="rId23" w:anchor="schedules.htm" w:history="1">
        <w:r w:rsidRPr="0012794F">
          <w:rPr>
            <w:rStyle w:val="Hyperlink"/>
            <w:rFonts w:ascii="Arial" w:hAnsi="Arial" w:cs="Arial"/>
            <w:sz w:val="20"/>
          </w:rPr>
          <w:t>located here</w:t>
        </w:r>
      </w:hyperlink>
      <w:r w:rsidRPr="0012794F">
        <w:rPr>
          <w:rFonts w:ascii="Arial" w:hAnsi="Arial" w:cs="Arial"/>
          <w:sz w:val="20"/>
        </w:rPr>
        <w:t>.</w:t>
      </w:r>
    </w:p>
    <w:p w:rsidR="0091589B" w:rsidRDefault="0091589B" w:rsidP="0091589B">
      <w:pPr>
        <w:spacing w:after="0"/>
        <w:rPr>
          <w:rFonts w:ascii="Arial" w:hAnsi="Arial" w:cs="Arial"/>
          <w:sz w:val="20"/>
        </w:rPr>
      </w:pPr>
    </w:p>
    <w:p w:rsidR="00690494" w:rsidRPr="0012794F" w:rsidRDefault="0010744F" w:rsidP="0091589B">
      <w:pPr>
        <w:spacing w:after="0"/>
        <w:rPr>
          <w:rFonts w:ascii="Arial" w:hAnsi="Arial" w:cs="Arial"/>
          <w:sz w:val="20"/>
        </w:rPr>
      </w:pPr>
      <w:r w:rsidRPr="0012794F">
        <w:rPr>
          <w:rFonts w:ascii="Arial" w:hAnsi="Arial" w:cs="Arial"/>
          <w:sz w:val="20"/>
        </w:rPr>
        <w:t>The remainder of Day Two should be spent publishing visualizations and data sources, and experimenting with your Tableau Server instance (remember: instance means the total sum of the parts of the installation, which currently is two nodes/machines).</w:t>
      </w:r>
    </w:p>
    <w:p w:rsidR="0091589B" w:rsidRDefault="0091589B" w:rsidP="0091589B">
      <w:pPr>
        <w:spacing w:after="0"/>
        <w:rPr>
          <w:rFonts w:ascii="Arial" w:hAnsi="Arial" w:cs="Arial"/>
          <w:b/>
          <w:sz w:val="24"/>
        </w:rPr>
      </w:pPr>
    </w:p>
    <w:p w:rsidR="0010744F" w:rsidRDefault="0010744F" w:rsidP="0091589B">
      <w:pPr>
        <w:spacing w:after="0"/>
        <w:rPr>
          <w:rFonts w:ascii="Arial" w:hAnsi="Arial" w:cs="Arial"/>
          <w:b/>
          <w:sz w:val="24"/>
        </w:rPr>
      </w:pPr>
      <w:r w:rsidRPr="0012794F">
        <w:rPr>
          <w:rFonts w:ascii="Arial" w:hAnsi="Arial" w:cs="Arial"/>
          <w:b/>
          <w:sz w:val="24"/>
        </w:rPr>
        <w:t>Day Three</w:t>
      </w:r>
    </w:p>
    <w:p w:rsidR="0091589B" w:rsidRPr="0012794F" w:rsidRDefault="0091589B" w:rsidP="0091589B">
      <w:pPr>
        <w:spacing w:after="0"/>
        <w:rPr>
          <w:rFonts w:ascii="Arial" w:hAnsi="Arial" w:cs="Arial"/>
          <w:b/>
          <w:sz w:val="24"/>
        </w:rPr>
      </w:pPr>
    </w:p>
    <w:p w:rsidR="006F3DAF" w:rsidRPr="0012794F" w:rsidRDefault="006F3DAF" w:rsidP="0091589B">
      <w:pPr>
        <w:pStyle w:val="ListParagraph"/>
        <w:numPr>
          <w:ilvl w:val="0"/>
          <w:numId w:val="1"/>
        </w:numPr>
        <w:spacing w:after="0"/>
        <w:rPr>
          <w:rFonts w:ascii="Arial" w:hAnsi="Arial" w:cs="Arial"/>
          <w:sz w:val="20"/>
        </w:rPr>
      </w:pPr>
      <w:r w:rsidRPr="0012794F">
        <w:rPr>
          <w:rFonts w:ascii="Arial" w:hAnsi="Arial" w:cs="Arial"/>
          <w:sz w:val="20"/>
        </w:rPr>
        <w:t>Stop the Tableau Server Instance.</w:t>
      </w:r>
    </w:p>
    <w:p w:rsidR="006F3DAF" w:rsidRPr="0012794F" w:rsidRDefault="00860C84" w:rsidP="0091589B">
      <w:pPr>
        <w:pStyle w:val="ListParagraph"/>
        <w:numPr>
          <w:ilvl w:val="0"/>
          <w:numId w:val="1"/>
        </w:numPr>
        <w:spacing w:after="0"/>
        <w:rPr>
          <w:rFonts w:ascii="Arial" w:hAnsi="Arial" w:cs="Arial"/>
          <w:sz w:val="20"/>
        </w:rPr>
      </w:pPr>
      <w:r w:rsidRPr="0012794F">
        <w:rPr>
          <w:rFonts w:ascii="Arial" w:hAnsi="Arial" w:cs="Arial"/>
          <w:sz w:val="20"/>
        </w:rPr>
        <w:t xml:space="preserve">Install a second worker node into the </w:t>
      </w:r>
      <w:r w:rsidR="00AE4D95" w:rsidRPr="0012794F">
        <w:rPr>
          <w:rFonts w:ascii="Arial" w:hAnsi="Arial" w:cs="Arial"/>
          <w:sz w:val="20"/>
        </w:rPr>
        <w:t xml:space="preserve">Tableau Server </w:t>
      </w:r>
      <w:r w:rsidRPr="0012794F">
        <w:rPr>
          <w:rFonts w:ascii="Arial" w:hAnsi="Arial" w:cs="Arial"/>
          <w:sz w:val="20"/>
        </w:rPr>
        <w:t xml:space="preserve">instance </w:t>
      </w:r>
      <w:r w:rsidR="00AE4D95" w:rsidRPr="0012794F">
        <w:rPr>
          <w:rFonts w:ascii="Arial" w:hAnsi="Arial" w:cs="Arial"/>
          <w:sz w:val="20"/>
        </w:rPr>
        <w:t>on “</w:t>
      </w:r>
      <w:proofErr w:type="spellStart"/>
      <w:r w:rsidR="00AE4D95" w:rsidRPr="0012794F">
        <w:rPr>
          <w:rFonts w:ascii="Arial" w:hAnsi="Arial" w:cs="Arial"/>
          <w:sz w:val="20"/>
        </w:rPr>
        <w:t>dev</w:t>
      </w:r>
      <w:proofErr w:type="spellEnd"/>
      <w:r w:rsidR="00AE4D95" w:rsidRPr="0012794F">
        <w:rPr>
          <w:rFonts w:ascii="Arial" w:hAnsi="Arial" w:cs="Arial"/>
          <w:sz w:val="20"/>
        </w:rPr>
        <w:t xml:space="preserve">”, adding </w:t>
      </w:r>
      <w:r w:rsidRPr="0012794F">
        <w:rPr>
          <w:rFonts w:ascii="Arial" w:hAnsi="Arial" w:cs="Arial"/>
          <w:sz w:val="20"/>
        </w:rPr>
        <w:t xml:space="preserve">a </w:t>
      </w:r>
      <w:r w:rsidR="00AE4D95" w:rsidRPr="0012794F">
        <w:rPr>
          <w:rFonts w:ascii="Arial" w:hAnsi="Arial" w:cs="Arial"/>
          <w:sz w:val="20"/>
        </w:rPr>
        <w:t xml:space="preserve">second worker machine to </w:t>
      </w:r>
      <w:r w:rsidRPr="0012794F">
        <w:rPr>
          <w:rFonts w:ascii="Arial" w:hAnsi="Arial" w:cs="Arial"/>
          <w:sz w:val="20"/>
        </w:rPr>
        <w:t xml:space="preserve">the </w:t>
      </w:r>
      <w:r w:rsidR="00AE4D95" w:rsidRPr="0012794F">
        <w:rPr>
          <w:rFonts w:ascii="Arial" w:hAnsi="Arial" w:cs="Arial"/>
          <w:sz w:val="20"/>
        </w:rPr>
        <w:t>existing two-machine cluster.</w:t>
      </w:r>
      <w:r w:rsidR="003444C7" w:rsidRPr="0012794F">
        <w:rPr>
          <w:rFonts w:ascii="Arial" w:hAnsi="Arial" w:cs="Arial"/>
          <w:sz w:val="20"/>
        </w:rPr>
        <w:t xml:space="preserve"> </w:t>
      </w:r>
      <w:hyperlink r:id="rId24" w:anchor="distrib_setup.htm" w:history="1">
        <w:r w:rsidR="003444C7" w:rsidRPr="0012794F">
          <w:rPr>
            <w:rStyle w:val="Hyperlink"/>
            <w:rFonts w:ascii="Arial" w:hAnsi="Arial" w:cs="Arial"/>
            <w:sz w:val="20"/>
          </w:rPr>
          <w:t>Detailed instructions are located here.</w:t>
        </w:r>
      </w:hyperlink>
    </w:p>
    <w:p w:rsidR="00AE4D95" w:rsidRPr="0012794F" w:rsidRDefault="00AE4D95" w:rsidP="0091589B">
      <w:pPr>
        <w:pStyle w:val="ListParagraph"/>
        <w:numPr>
          <w:ilvl w:val="0"/>
          <w:numId w:val="1"/>
        </w:numPr>
        <w:spacing w:after="0"/>
        <w:rPr>
          <w:rFonts w:ascii="Arial" w:hAnsi="Arial" w:cs="Arial"/>
          <w:sz w:val="20"/>
        </w:rPr>
      </w:pPr>
      <w:r w:rsidRPr="0012794F">
        <w:rPr>
          <w:rFonts w:ascii="Arial" w:hAnsi="Arial" w:cs="Arial"/>
          <w:sz w:val="20"/>
        </w:rPr>
        <w:t>Set this worker with “secondary repository” and “secondary data engine”</w:t>
      </w:r>
    </w:p>
    <w:p w:rsidR="0091589B" w:rsidRDefault="0091589B" w:rsidP="0091589B">
      <w:pPr>
        <w:spacing w:after="0"/>
        <w:rPr>
          <w:rFonts w:ascii="Arial" w:hAnsi="Arial" w:cs="Arial"/>
          <w:sz w:val="20"/>
        </w:rPr>
      </w:pPr>
    </w:p>
    <w:p w:rsidR="003444C7" w:rsidRPr="0012794F" w:rsidRDefault="003444C7" w:rsidP="0091589B">
      <w:pPr>
        <w:spacing w:after="0"/>
        <w:rPr>
          <w:rFonts w:ascii="Arial" w:hAnsi="Arial" w:cs="Arial"/>
          <w:sz w:val="20"/>
        </w:rPr>
      </w:pPr>
      <w:r w:rsidRPr="0012794F">
        <w:rPr>
          <w:rFonts w:ascii="Arial" w:hAnsi="Arial" w:cs="Arial"/>
          <w:noProof/>
        </w:rPr>
        <w:lastRenderedPageBreak/>
        <w:drawing>
          <wp:inline distT="0" distB="0" distL="0" distR="0" wp14:anchorId="1CB1534C" wp14:editId="59D54B45">
            <wp:extent cx="2438400" cy="3202940"/>
            <wp:effectExtent l="0" t="0" r="0" b="0"/>
            <wp:docPr id="8" name="Picture 8" descr="C:\Users\TALEVI~1\AppData\Local\Temp\SNAGHTML133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LEVI~1\AppData\Local\Temp\SNAGHTML133afd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3202940"/>
                    </a:xfrm>
                    <a:prstGeom prst="rect">
                      <a:avLst/>
                    </a:prstGeom>
                    <a:noFill/>
                    <a:ln>
                      <a:noFill/>
                    </a:ln>
                  </pic:spPr>
                </pic:pic>
              </a:graphicData>
            </a:graphic>
          </wp:inline>
        </w:drawing>
      </w:r>
    </w:p>
    <w:p w:rsidR="003444C7" w:rsidRPr="0012794F" w:rsidRDefault="003444C7" w:rsidP="0091589B">
      <w:pPr>
        <w:pStyle w:val="ListParagraph"/>
        <w:numPr>
          <w:ilvl w:val="0"/>
          <w:numId w:val="1"/>
        </w:numPr>
        <w:spacing w:after="0"/>
        <w:rPr>
          <w:rFonts w:ascii="Arial" w:hAnsi="Arial" w:cs="Arial"/>
          <w:sz w:val="20"/>
        </w:rPr>
      </w:pPr>
      <w:r w:rsidRPr="0012794F">
        <w:rPr>
          <w:rFonts w:ascii="Arial" w:hAnsi="Arial" w:cs="Arial"/>
          <w:sz w:val="20"/>
        </w:rPr>
        <w:t xml:space="preserve">Because you checked the box for “repository” as well as marked a “1” on Data Engine, you have implicitly enabled High Availability </w:t>
      </w:r>
      <w:r w:rsidR="006F3DAF" w:rsidRPr="0012794F">
        <w:rPr>
          <w:rFonts w:ascii="Arial" w:hAnsi="Arial" w:cs="Arial"/>
          <w:sz w:val="20"/>
        </w:rPr>
        <w:t xml:space="preserve">(HA) </w:t>
      </w:r>
      <w:r w:rsidRPr="0012794F">
        <w:rPr>
          <w:rFonts w:ascii="Arial" w:hAnsi="Arial" w:cs="Arial"/>
          <w:sz w:val="20"/>
        </w:rPr>
        <w:t>for these processes.</w:t>
      </w:r>
      <w:r w:rsidR="006F3DAF" w:rsidRPr="0012794F">
        <w:rPr>
          <w:rFonts w:ascii="Arial" w:hAnsi="Arial" w:cs="Arial"/>
          <w:sz w:val="20"/>
        </w:rPr>
        <w:t xml:space="preserve"> No further HA configuration is required.</w:t>
      </w:r>
    </w:p>
    <w:p w:rsidR="006F3DAF" w:rsidRPr="0012794F" w:rsidRDefault="00860C84" w:rsidP="0091589B">
      <w:pPr>
        <w:pStyle w:val="ListParagraph"/>
        <w:numPr>
          <w:ilvl w:val="0"/>
          <w:numId w:val="1"/>
        </w:numPr>
        <w:spacing w:after="0"/>
        <w:rPr>
          <w:rFonts w:ascii="Arial" w:hAnsi="Arial" w:cs="Arial"/>
          <w:sz w:val="20"/>
        </w:rPr>
      </w:pPr>
      <w:r w:rsidRPr="0012794F">
        <w:rPr>
          <w:rFonts w:ascii="Arial" w:hAnsi="Arial" w:cs="Arial"/>
          <w:sz w:val="20"/>
        </w:rPr>
        <w:t xml:space="preserve">Install a second worker node into the Tableau Server instance on </w:t>
      </w:r>
      <w:r w:rsidR="00AE4D95" w:rsidRPr="0012794F">
        <w:rPr>
          <w:rFonts w:ascii="Arial" w:hAnsi="Arial" w:cs="Arial"/>
          <w:sz w:val="20"/>
        </w:rPr>
        <w:t xml:space="preserve">“production”, adding second worker machine to </w:t>
      </w:r>
      <w:r w:rsidRPr="0012794F">
        <w:rPr>
          <w:rFonts w:ascii="Arial" w:hAnsi="Arial" w:cs="Arial"/>
          <w:sz w:val="20"/>
        </w:rPr>
        <w:t xml:space="preserve">the </w:t>
      </w:r>
      <w:r w:rsidR="00AE4D95" w:rsidRPr="0012794F">
        <w:rPr>
          <w:rFonts w:ascii="Arial" w:hAnsi="Arial" w:cs="Arial"/>
          <w:sz w:val="20"/>
        </w:rPr>
        <w:t>existing two-machine cluster.</w:t>
      </w:r>
      <w:r w:rsidR="003444C7" w:rsidRPr="0012794F">
        <w:rPr>
          <w:rFonts w:ascii="Arial" w:hAnsi="Arial" w:cs="Arial"/>
          <w:sz w:val="20"/>
        </w:rPr>
        <w:t xml:space="preserve"> </w:t>
      </w:r>
      <w:hyperlink r:id="rId26" w:anchor="distrib_setup.htm" w:history="1">
        <w:r w:rsidR="003444C7" w:rsidRPr="0012794F">
          <w:rPr>
            <w:rStyle w:val="Hyperlink"/>
            <w:rFonts w:ascii="Arial" w:hAnsi="Arial" w:cs="Arial"/>
            <w:sz w:val="20"/>
          </w:rPr>
          <w:t>Detailed instructions are located here.</w:t>
        </w:r>
      </w:hyperlink>
    </w:p>
    <w:p w:rsidR="003C3EA1" w:rsidRPr="0012794F" w:rsidRDefault="003C3EA1" w:rsidP="0091589B">
      <w:pPr>
        <w:pStyle w:val="ListParagraph"/>
        <w:numPr>
          <w:ilvl w:val="0"/>
          <w:numId w:val="1"/>
        </w:numPr>
        <w:spacing w:after="0"/>
        <w:rPr>
          <w:rFonts w:ascii="Arial" w:hAnsi="Arial" w:cs="Arial"/>
          <w:sz w:val="20"/>
        </w:rPr>
      </w:pPr>
      <w:r w:rsidRPr="0012794F">
        <w:rPr>
          <w:rFonts w:ascii="Arial" w:hAnsi="Arial" w:cs="Arial"/>
          <w:sz w:val="20"/>
        </w:rPr>
        <w:t>Be patient. Even after Tableau Server is restarted, components may appear to be ‘down’ or not running. This may be due to the sync of content between nodes.</w:t>
      </w:r>
    </w:p>
    <w:p w:rsidR="006F3DAF" w:rsidRPr="0012794F" w:rsidRDefault="003444C7" w:rsidP="0091589B">
      <w:pPr>
        <w:pStyle w:val="ListParagraph"/>
        <w:numPr>
          <w:ilvl w:val="0"/>
          <w:numId w:val="1"/>
        </w:numPr>
        <w:spacing w:after="0"/>
        <w:rPr>
          <w:rFonts w:ascii="Arial" w:hAnsi="Arial" w:cs="Arial"/>
          <w:sz w:val="20"/>
        </w:rPr>
      </w:pPr>
      <w:r w:rsidRPr="0012794F">
        <w:rPr>
          <w:rFonts w:ascii="Arial" w:hAnsi="Arial" w:cs="Arial"/>
          <w:sz w:val="20"/>
        </w:rPr>
        <w:t xml:space="preserve">You now have </w:t>
      </w:r>
      <w:r w:rsidRPr="0012794F">
        <w:rPr>
          <w:rFonts w:ascii="Arial" w:hAnsi="Arial" w:cs="Arial"/>
          <w:i/>
          <w:sz w:val="20"/>
        </w:rPr>
        <w:t>partial</w:t>
      </w:r>
      <w:r w:rsidRPr="0012794F">
        <w:rPr>
          <w:rFonts w:ascii="Arial" w:hAnsi="Arial" w:cs="Arial"/>
          <w:sz w:val="20"/>
        </w:rPr>
        <w:t xml:space="preserve"> HA for two components: Tableau’s repository and the Tableau Data Engine. </w:t>
      </w:r>
      <w:r w:rsidR="006F3DAF" w:rsidRPr="0012794F">
        <w:rPr>
          <w:rFonts w:ascii="Arial" w:hAnsi="Arial" w:cs="Arial"/>
          <w:sz w:val="20"/>
        </w:rPr>
        <w:t>Your total configuration for the entire instance</w:t>
      </w:r>
      <w:r w:rsidR="00C12A92" w:rsidRPr="0012794F">
        <w:rPr>
          <w:rFonts w:ascii="Arial" w:hAnsi="Arial" w:cs="Arial"/>
          <w:sz w:val="20"/>
        </w:rPr>
        <w:t xml:space="preserve"> (again there are two of them, one for </w:t>
      </w:r>
      <w:proofErr w:type="spellStart"/>
      <w:r w:rsidR="00C12A92" w:rsidRPr="0012794F">
        <w:rPr>
          <w:rFonts w:ascii="Arial" w:hAnsi="Arial" w:cs="Arial"/>
          <w:sz w:val="20"/>
        </w:rPr>
        <w:t>dev</w:t>
      </w:r>
      <w:proofErr w:type="spellEnd"/>
      <w:r w:rsidR="00C12A92" w:rsidRPr="0012794F">
        <w:rPr>
          <w:rFonts w:ascii="Arial" w:hAnsi="Arial" w:cs="Arial"/>
          <w:sz w:val="20"/>
        </w:rPr>
        <w:t xml:space="preserve"> and one for production)</w:t>
      </w:r>
      <w:r w:rsidR="006F3DAF" w:rsidRPr="0012794F">
        <w:rPr>
          <w:rFonts w:ascii="Arial" w:hAnsi="Arial" w:cs="Arial"/>
          <w:sz w:val="20"/>
        </w:rPr>
        <w:t xml:space="preserve"> should now look like this:</w:t>
      </w:r>
    </w:p>
    <w:p w:rsidR="006F3DAF" w:rsidRPr="0012794F" w:rsidRDefault="006F3DAF" w:rsidP="0091589B">
      <w:pPr>
        <w:spacing w:after="0"/>
        <w:rPr>
          <w:rFonts w:ascii="Arial" w:hAnsi="Arial" w:cs="Arial"/>
          <w:sz w:val="20"/>
        </w:rPr>
      </w:pPr>
      <w:r w:rsidRPr="0012794F">
        <w:rPr>
          <w:rFonts w:ascii="Arial" w:hAnsi="Arial" w:cs="Arial"/>
          <w:noProof/>
          <w:sz w:val="20"/>
        </w:rPr>
        <w:lastRenderedPageBreak/>
        <w:drawing>
          <wp:inline distT="0" distB="0" distL="0" distR="0" wp14:anchorId="66B58CE7" wp14:editId="5DEB56E7">
            <wp:extent cx="5098027" cy="379708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6694" cy="3796092"/>
                    </a:xfrm>
                    <a:prstGeom prst="rect">
                      <a:avLst/>
                    </a:prstGeom>
                    <a:noFill/>
                    <a:ln>
                      <a:noFill/>
                    </a:ln>
                  </pic:spPr>
                </pic:pic>
              </a:graphicData>
            </a:graphic>
          </wp:inline>
        </w:drawing>
      </w:r>
    </w:p>
    <w:p w:rsidR="0091589B" w:rsidRDefault="0091589B" w:rsidP="0091589B">
      <w:pPr>
        <w:spacing w:after="0"/>
        <w:rPr>
          <w:rFonts w:ascii="Arial" w:hAnsi="Arial" w:cs="Arial"/>
          <w:sz w:val="20"/>
        </w:rPr>
      </w:pPr>
    </w:p>
    <w:p w:rsidR="006F3DAF" w:rsidRPr="0012794F" w:rsidRDefault="006F3DAF" w:rsidP="0091589B">
      <w:pPr>
        <w:spacing w:after="0"/>
        <w:rPr>
          <w:rFonts w:ascii="Arial" w:hAnsi="Arial" w:cs="Arial"/>
          <w:sz w:val="20"/>
        </w:rPr>
      </w:pPr>
      <w:r w:rsidRPr="0012794F">
        <w:rPr>
          <w:rFonts w:ascii="Arial" w:hAnsi="Arial" w:cs="Arial"/>
          <w:sz w:val="20"/>
        </w:rPr>
        <w:t xml:space="preserve">At this point, let’s stop and discuss a few items. First, why 4 </w:t>
      </w:r>
      <w:proofErr w:type="spellStart"/>
      <w:r w:rsidR="00563EEA" w:rsidRPr="0012794F">
        <w:rPr>
          <w:rFonts w:ascii="Arial" w:hAnsi="Arial" w:cs="Arial"/>
          <w:sz w:val="20"/>
        </w:rPr>
        <w:t>VizQL</w:t>
      </w:r>
      <w:proofErr w:type="spellEnd"/>
      <w:r w:rsidR="00563EEA" w:rsidRPr="0012794F">
        <w:rPr>
          <w:rFonts w:ascii="Arial" w:hAnsi="Arial" w:cs="Arial"/>
          <w:sz w:val="20"/>
        </w:rPr>
        <w:t xml:space="preserve"> processes </w:t>
      </w:r>
      <w:r w:rsidR="00C12A92" w:rsidRPr="0012794F">
        <w:rPr>
          <w:rFonts w:ascii="Arial" w:hAnsi="Arial" w:cs="Arial"/>
          <w:sz w:val="20"/>
        </w:rPr>
        <w:t xml:space="preserve">on one machine </w:t>
      </w:r>
      <w:r w:rsidRPr="0012794F">
        <w:rPr>
          <w:rFonts w:ascii="Arial" w:hAnsi="Arial" w:cs="Arial"/>
          <w:sz w:val="20"/>
        </w:rPr>
        <w:t>versus 2</w:t>
      </w:r>
      <w:r w:rsidR="00563EEA" w:rsidRPr="0012794F">
        <w:rPr>
          <w:rFonts w:ascii="Arial" w:hAnsi="Arial" w:cs="Arial"/>
          <w:sz w:val="20"/>
        </w:rPr>
        <w:t xml:space="preserve"> </w:t>
      </w:r>
      <w:proofErr w:type="spellStart"/>
      <w:r w:rsidR="00563EEA" w:rsidRPr="0012794F">
        <w:rPr>
          <w:rFonts w:ascii="Arial" w:hAnsi="Arial" w:cs="Arial"/>
          <w:sz w:val="20"/>
        </w:rPr>
        <w:t>VizQL</w:t>
      </w:r>
      <w:proofErr w:type="spellEnd"/>
      <w:r w:rsidR="00563EEA" w:rsidRPr="0012794F">
        <w:rPr>
          <w:rFonts w:ascii="Arial" w:hAnsi="Arial" w:cs="Arial"/>
          <w:sz w:val="20"/>
        </w:rPr>
        <w:t xml:space="preserve"> processes</w:t>
      </w:r>
      <w:r w:rsidR="00C12A92" w:rsidRPr="0012794F">
        <w:rPr>
          <w:rFonts w:ascii="Arial" w:hAnsi="Arial" w:cs="Arial"/>
          <w:sz w:val="20"/>
        </w:rPr>
        <w:t xml:space="preserve"> on a second machine</w:t>
      </w:r>
      <w:r w:rsidRPr="0012794F">
        <w:rPr>
          <w:rFonts w:ascii="Arial" w:hAnsi="Arial" w:cs="Arial"/>
          <w:sz w:val="20"/>
        </w:rPr>
        <w:t xml:space="preserve">? Mostly to show you that </w:t>
      </w:r>
      <w:r w:rsidR="00F309FC">
        <w:rPr>
          <w:rFonts w:ascii="Arial" w:hAnsi="Arial" w:cs="Arial"/>
          <w:sz w:val="20"/>
        </w:rPr>
        <w:t xml:space="preserve">this type of asymmetric configuration is possible </w:t>
      </w:r>
      <w:r w:rsidR="00563EEA" w:rsidRPr="0012794F">
        <w:rPr>
          <w:rFonts w:ascii="Arial" w:hAnsi="Arial" w:cs="Arial"/>
          <w:sz w:val="20"/>
        </w:rPr>
        <w:t xml:space="preserve">and that </w:t>
      </w:r>
      <w:r w:rsidRPr="0012794F">
        <w:rPr>
          <w:rFonts w:ascii="Arial" w:hAnsi="Arial" w:cs="Arial"/>
          <w:sz w:val="20"/>
        </w:rPr>
        <w:t>you have some options</w:t>
      </w:r>
      <w:r w:rsidR="00563EEA" w:rsidRPr="0012794F">
        <w:rPr>
          <w:rFonts w:ascii="Arial" w:hAnsi="Arial" w:cs="Arial"/>
          <w:sz w:val="20"/>
        </w:rPr>
        <w:t xml:space="preserve"> with the configuration</w:t>
      </w:r>
      <w:r w:rsidRPr="0012794F">
        <w:rPr>
          <w:rFonts w:ascii="Arial" w:hAnsi="Arial" w:cs="Arial"/>
          <w:sz w:val="20"/>
        </w:rPr>
        <w:t xml:space="preserve">. However, in </w:t>
      </w:r>
      <w:r w:rsidR="00563EEA" w:rsidRPr="0012794F">
        <w:rPr>
          <w:rFonts w:ascii="Arial" w:hAnsi="Arial" w:cs="Arial"/>
          <w:sz w:val="20"/>
        </w:rPr>
        <w:t xml:space="preserve">the </w:t>
      </w:r>
      <w:r w:rsidRPr="0012794F">
        <w:rPr>
          <w:rFonts w:ascii="Arial" w:hAnsi="Arial" w:cs="Arial"/>
          <w:sz w:val="20"/>
        </w:rPr>
        <w:t xml:space="preserve">real world, you should start all nodes with 2 </w:t>
      </w:r>
      <w:proofErr w:type="spellStart"/>
      <w:r w:rsidR="00563EEA" w:rsidRPr="0012794F">
        <w:rPr>
          <w:rFonts w:ascii="Arial" w:hAnsi="Arial" w:cs="Arial"/>
          <w:sz w:val="20"/>
        </w:rPr>
        <w:t>VizQL</w:t>
      </w:r>
      <w:proofErr w:type="spellEnd"/>
      <w:r w:rsidR="00563EEA" w:rsidRPr="0012794F">
        <w:rPr>
          <w:rFonts w:ascii="Arial" w:hAnsi="Arial" w:cs="Arial"/>
          <w:sz w:val="20"/>
        </w:rPr>
        <w:t xml:space="preserve"> </w:t>
      </w:r>
      <w:r w:rsidRPr="0012794F">
        <w:rPr>
          <w:rFonts w:ascii="Arial" w:hAnsi="Arial" w:cs="Arial"/>
          <w:sz w:val="20"/>
        </w:rPr>
        <w:t xml:space="preserve">processes on any 64-bit </w:t>
      </w:r>
      <w:r w:rsidR="00563EEA" w:rsidRPr="0012794F">
        <w:rPr>
          <w:rFonts w:ascii="Arial" w:hAnsi="Arial" w:cs="Arial"/>
          <w:sz w:val="20"/>
        </w:rPr>
        <w:t>instances</w:t>
      </w:r>
      <w:r w:rsidRPr="0012794F">
        <w:rPr>
          <w:rFonts w:ascii="Arial" w:hAnsi="Arial" w:cs="Arial"/>
          <w:sz w:val="20"/>
        </w:rPr>
        <w:t>. This is to increase the chance of memo</w:t>
      </w:r>
      <w:r w:rsidR="00C12A92" w:rsidRPr="0012794F">
        <w:rPr>
          <w:rFonts w:ascii="Arial" w:hAnsi="Arial" w:cs="Arial"/>
          <w:sz w:val="20"/>
        </w:rPr>
        <w:t>ry cache hits occurring. T</w:t>
      </w:r>
      <w:r w:rsidRPr="0012794F">
        <w:rPr>
          <w:rFonts w:ascii="Arial" w:hAnsi="Arial" w:cs="Arial"/>
          <w:sz w:val="20"/>
        </w:rPr>
        <w:t xml:space="preserve">here are edge cases where cache hits will </w:t>
      </w:r>
      <w:r w:rsidR="00563EEA" w:rsidRPr="0012794F">
        <w:rPr>
          <w:rFonts w:ascii="Arial" w:hAnsi="Arial" w:cs="Arial"/>
          <w:sz w:val="20"/>
        </w:rPr>
        <w:t xml:space="preserve">rarely or never </w:t>
      </w:r>
      <w:r w:rsidRPr="0012794F">
        <w:rPr>
          <w:rFonts w:ascii="Arial" w:hAnsi="Arial" w:cs="Arial"/>
          <w:sz w:val="20"/>
        </w:rPr>
        <w:t xml:space="preserve">occur, in which case it may make more sense to have 4 or 8 </w:t>
      </w:r>
      <w:proofErr w:type="spellStart"/>
      <w:r w:rsidRPr="0012794F">
        <w:rPr>
          <w:rFonts w:ascii="Arial" w:hAnsi="Arial" w:cs="Arial"/>
          <w:sz w:val="20"/>
        </w:rPr>
        <w:t>vizql</w:t>
      </w:r>
      <w:proofErr w:type="spellEnd"/>
      <w:r w:rsidRPr="0012794F">
        <w:rPr>
          <w:rFonts w:ascii="Arial" w:hAnsi="Arial" w:cs="Arial"/>
          <w:sz w:val="20"/>
        </w:rPr>
        <w:t xml:space="preserve"> processes</w:t>
      </w:r>
      <w:r w:rsidR="00563EEA" w:rsidRPr="0012794F">
        <w:rPr>
          <w:rFonts w:ascii="Arial" w:hAnsi="Arial" w:cs="Arial"/>
          <w:sz w:val="20"/>
        </w:rPr>
        <w:t xml:space="preserve"> for concurrency reasons</w:t>
      </w:r>
      <w:r w:rsidRPr="0012794F">
        <w:rPr>
          <w:rFonts w:ascii="Arial" w:hAnsi="Arial" w:cs="Arial"/>
          <w:sz w:val="20"/>
        </w:rPr>
        <w:t>.</w:t>
      </w:r>
    </w:p>
    <w:p w:rsidR="00563EEA" w:rsidRDefault="00563EEA" w:rsidP="0091589B">
      <w:pPr>
        <w:spacing w:after="0"/>
        <w:rPr>
          <w:rFonts w:ascii="Arial" w:hAnsi="Arial" w:cs="Arial"/>
          <w:sz w:val="20"/>
        </w:rPr>
      </w:pPr>
      <w:r w:rsidRPr="0012794F">
        <w:rPr>
          <w:rFonts w:ascii="Arial" w:hAnsi="Arial" w:cs="Arial"/>
          <w:sz w:val="20"/>
        </w:rPr>
        <w:t>Second, why place backgrounder tasks on all three machines? Again, partially to show you that this can be done. In real world te</w:t>
      </w:r>
      <w:r w:rsidR="00C12A92" w:rsidRPr="0012794F">
        <w:rPr>
          <w:rFonts w:ascii="Arial" w:hAnsi="Arial" w:cs="Arial"/>
          <w:sz w:val="20"/>
        </w:rPr>
        <w:t>r</w:t>
      </w:r>
      <w:r w:rsidRPr="0012794F">
        <w:rPr>
          <w:rFonts w:ascii="Arial" w:hAnsi="Arial" w:cs="Arial"/>
          <w:sz w:val="20"/>
        </w:rPr>
        <w:t>ms, you should try to restrict backgrounder processes to 2 machines. That way, if one of the nodes dies, background tasks c</w:t>
      </w:r>
      <w:r w:rsidR="00C12A92" w:rsidRPr="0012794F">
        <w:rPr>
          <w:rFonts w:ascii="Arial" w:hAnsi="Arial" w:cs="Arial"/>
          <w:sz w:val="20"/>
        </w:rPr>
        <w:t>an still run on the second node, but the background tasks don’t use up ram and CPU for any additional machines (3rd or Nth machines).</w:t>
      </w:r>
    </w:p>
    <w:p w:rsidR="0091589B" w:rsidRPr="0012794F" w:rsidRDefault="0091589B" w:rsidP="0091589B">
      <w:pPr>
        <w:spacing w:after="0"/>
        <w:rPr>
          <w:rFonts w:ascii="Arial" w:hAnsi="Arial" w:cs="Arial"/>
          <w:sz w:val="20"/>
        </w:rPr>
      </w:pPr>
    </w:p>
    <w:p w:rsidR="00DE6DD5" w:rsidRPr="0012794F" w:rsidRDefault="00DE6DD5" w:rsidP="0091589B">
      <w:pPr>
        <w:spacing w:after="0"/>
        <w:rPr>
          <w:rFonts w:ascii="Arial" w:hAnsi="Arial" w:cs="Arial"/>
          <w:sz w:val="20"/>
        </w:rPr>
      </w:pPr>
      <w:r w:rsidRPr="0012794F">
        <w:rPr>
          <w:rFonts w:ascii="Arial" w:hAnsi="Arial" w:cs="Arial"/>
          <w:sz w:val="20"/>
        </w:rPr>
        <w:t xml:space="preserve">Why is this only “partial” HA? </w:t>
      </w:r>
      <w:r w:rsidR="003444C7" w:rsidRPr="0012794F">
        <w:rPr>
          <w:rFonts w:ascii="Arial" w:hAnsi="Arial" w:cs="Arial"/>
          <w:sz w:val="20"/>
        </w:rPr>
        <w:t>Because</w:t>
      </w:r>
      <w:r w:rsidRPr="0012794F">
        <w:rPr>
          <w:rFonts w:ascii="Arial" w:hAnsi="Arial" w:cs="Arial"/>
          <w:sz w:val="20"/>
        </w:rPr>
        <w:t xml:space="preserve"> while you have configured a</w:t>
      </w:r>
      <w:r w:rsidR="003444C7" w:rsidRPr="0012794F">
        <w:rPr>
          <w:rFonts w:ascii="Arial" w:hAnsi="Arial" w:cs="Arial"/>
          <w:sz w:val="20"/>
        </w:rPr>
        <w:t>n</w:t>
      </w:r>
      <w:r w:rsidRPr="0012794F">
        <w:rPr>
          <w:rFonts w:ascii="Arial" w:hAnsi="Arial" w:cs="Arial"/>
          <w:sz w:val="20"/>
        </w:rPr>
        <w:t xml:space="preserve"> </w:t>
      </w:r>
      <w:r w:rsidR="0010744F" w:rsidRPr="0012794F">
        <w:rPr>
          <w:rFonts w:ascii="Arial" w:hAnsi="Arial" w:cs="Arial"/>
          <w:sz w:val="20"/>
        </w:rPr>
        <w:t xml:space="preserve">active secondary data engine and a standby repository, the primary nodes – which runs the Tableau gateway component </w:t>
      </w:r>
      <w:r w:rsidR="0001478F">
        <w:rPr>
          <w:rFonts w:ascii="Arial" w:hAnsi="Arial" w:cs="Arial"/>
          <w:sz w:val="20"/>
        </w:rPr>
        <w:t xml:space="preserve">as well as the license check </w:t>
      </w:r>
      <w:r w:rsidR="0010744F" w:rsidRPr="0012794F">
        <w:rPr>
          <w:rFonts w:ascii="Arial" w:hAnsi="Arial" w:cs="Arial"/>
          <w:sz w:val="20"/>
        </w:rPr>
        <w:t>- is still a point of failure. Later on, we will discuss the configuration of an external load balancer to solve for this situation.</w:t>
      </w:r>
    </w:p>
    <w:p w:rsidR="006F3DAF" w:rsidRDefault="006F3DAF" w:rsidP="0091589B">
      <w:pPr>
        <w:spacing w:after="0"/>
        <w:rPr>
          <w:rFonts w:ascii="Arial" w:hAnsi="Arial" w:cs="Arial"/>
          <w:sz w:val="20"/>
        </w:rPr>
      </w:pPr>
      <w:r w:rsidRPr="0012794F">
        <w:rPr>
          <w:rFonts w:ascii="Arial" w:hAnsi="Arial" w:cs="Arial"/>
          <w:sz w:val="20"/>
        </w:rPr>
        <w:t>Some tests you can perform at this point:</w:t>
      </w:r>
    </w:p>
    <w:p w:rsidR="0091589B" w:rsidRPr="0012794F" w:rsidRDefault="0091589B" w:rsidP="0091589B">
      <w:pPr>
        <w:spacing w:after="0"/>
        <w:rPr>
          <w:rFonts w:ascii="Arial" w:hAnsi="Arial" w:cs="Arial"/>
          <w:sz w:val="20"/>
        </w:rPr>
      </w:pPr>
    </w:p>
    <w:p w:rsidR="003C3EA1" w:rsidRPr="0012794F" w:rsidRDefault="00563EEA" w:rsidP="0091589B">
      <w:pPr>
        <w:pStyle w:val="ListParagraph"/>
        <w:numPr>
          <w:ilvl w:val="0"/>
          <w:numId w:val="13"/>
        </w:numPr>
        <w:spacing w:after="0"/>
        <w:rPr>
          <w:rFonts w:ascii="Arial" w:hAnsi="Arial" w:cs="Arial"/>
          <w:sz w:val="20"/>
        </w:rPr>
      </w:pPr>
      <w:r w:rsidRPr="0012794F">
        <w:rPr>
          <w:rFonts w:ascii="Arial" w:hAnsi="Arial" w:cs="Arial"/>
          <w:sz w:val="20"/>
        </w:rPr>
        <w:t>Verify</w:t>
      </w:r>
      <w:r w:rsidR="003C3EA1" w:rsidRPr="0012794F">
        <w:rPr>
          <w:rFonts w:ascii="Arial" w:hAnsi="Arial" w:cs="Arial"/>
          <w:sz w:val="20"/>
        </w:rPr>
        <w:t xml:space="preserve"> that the repository database is replicating correctly. One way to do this is to create </w:t>
      </w:r>
      <w:hyperlink r:id="rId28" w:anchor="adminview_postgres.htm" w:history="1">
        <w:r w:rsidR="003C3EA1" w:rsidRPr="0012794F">
          <w:rPr>
            <w:rStyle w:val="Hyperlink"/>
            <w:rFonts w:ascii="Arial" w:hAnsi="Arial" w:cs="Arial"/>
            <w:sz w:val="20"/>
          </w:rPr>
          <w:t xml:space="preserve">administrative access to </w:t>
        </w:r>
        <w:proofErr w:type="spellStart"/>
        <w:r w:rsidR="003C3EA1" w:rsidRPr="0012794F">
          <w:rPr>
            <w:rStyle w:val="Hyperlink"/>
            <w:rFonts w:ascii="Arial" w:hAnsi="Arial" w:cs="Arial"/>
            <w:sz w:val="20"/>
          </w:rPr>
          <w:t>postgres</w:t>
        </w:r>
        <w:proofErr w:type="spellEnd"/>
      </w:hyperlink>
      <w:r w:rsidR="003C3EA1" w:rsidRPr="0012794F">
        <w:rPr>
          <w:rFonts w:ascii="Arial" w:hAnsi="Arial" w:cs="Arial"/>
          <w:sz w:val="20"/>
        </w:rPr>
        <w:t xml:space="preserve"> – you could then build a connection to the active repository as well as the standby, and compare the record counts found in various common tables.</w:t>
      </w:r>
    </w:p>
    <w:p w:rsidR="00920542" w:rsidRPr="0012794F" w:rsidRDefault="003C3EA1" w:rsidP="0091589B">
      <w:pPr>
        <w:pStyle w:val="ListParagraph"/>
        <w:numPr>
          <w:ilvl w:val="0"/>
          <w:numId w:val="13"/>
        </w:numPr>
        <w:spacing w:after="0"/>
        <w:rPr>
          <w:rFonts w:ascii="Arial" w:hAnsi="Arial" w:cs="Arial"/>
          <w:sz w:val="20"/>
        </w:rPr>
      </w:pPr>
      <w:r w:rsidRPr="0012794F">
        <w:rPr>
          <w:rFonts w:ascii="Arial" w:hAnsi="Arial" w:cs="Arial"/>
          <w:sz w:val="20"/>
        </w:rPr>
        <w:t>Verify that the data engine is replicating correctly. One way to do this is to compare folder sizes for C:\ProgramData\Tableau\Tableau Server\data\</w:t>
      </w:r>
      <w:proofErr w:type="spellStart"/>
      <w:r w:rsidRPr="0012794F">
        <w:rPr>
          <w:rFonts w:ascii="Arial" w:hAnsi="Arial" w:cs="Arial"/>
          <w:sz w:val="20"/>
        </w:rPr>
        <w:t>tabsvc</w:t>
      </w:r>
      <w:proofErr w:type="spellEnd"/>
      <w:r w:rsidRPr="0012794F">
        <w:rPr>
          <w:rFonts w:ascii="Arial" w:hAnsi="Arial" w:cs="Arial"/>
          <w:sz w:val="20"/>
        </w:rPr>
        <w:t xml:space="preserve"> on the two machines running the data engine processes.</w:t>
      </w:r>
    </w:p>
    <w:p w:rsidR="00920542" w:rsidRPr="0012794F" w:rsidRDefault="00920542" w:rsidP="0091589B">
      <w:pPr>
        <w:pStyle w:val="ListParagraph"/>
        <w:numPr>
          <w:ilvl w:val="0"/>
          <w:numId w:val="13"/>
        </w:numPr>
        <w:spacing w:after="0"/>
        <w:rPr>
          <w:rFonts w:ascii="Arial" w:hAnsi="Arial" w:cs="Arial"/>
          <w:sz w:val="20"/>
        </w:rPr>
      </w:pPr>
      <w:r w:rsidRPr="0012794F">
        <w:rPr>
          <w:rFonts w:ascii="Arial" w:hAnsi="Arial" w:cs="Arial"/>
          <w:sz w:val="20"/>
        </w:rPr>
        <w:t>Observe the maintenance screen in the Tableau Server web UI. Here is an example (</w:t>
      </w:r>
      <w:r w:rsidR="0012794F" w:rsidRPr="0012794F">
        <w:rPr>
          <w:rFonts w:ascii="Arial" w:hAnsi="Arial" w:cs="Arial"/>
          <w:sz w:val="20"/>
        </w:rPr>
        <w:t xml:space="preserve">it is </w:t>
      </w:r>
      <w:r w:rsidRPr="0012794F">
        <w:rPr>
          <w:rFonts w:ascii="Arial" w:hAnsi="Arial" w:cs="Arial"/>
          <w:sz w:val="20"/>
        </w:rPr>
        <w:t>not the same config</w:t>
      </w:r>
      <w:r w:rsidR="0012794F" w:rsidRPr="0012794F">
        <w:rPr>
          <w:rFonts w:ascii="Arial" w:hAnsi="Arial" w:cs="Arial"/>
          <w:sz w:val="20"/>
        </w:rPr>
        <w:t>uration</w:t>
      </w:r>
      <w:r w:rsidRPr="0012794F">
        <w:rPr>
          <w:rFonts w:ascii="Arial" w:hAnsi="Arial" w:cs="Arial"/>
          <w:sz w:val="20"/>
        </w:rPr>
        <w:t xml:space="preserve"> as shown above) of a two machine instance configured for HA:</w:t>
      </w:r>
    </w:p>
    <w:p w:rsidR="005022D6" w:rsidRPr="0012794F" w:rsidRDefault="00920542" w:rsidP="0091589B">
      <w:pPr>
        <w:spacing w:after="0"/>
        <w:ind w:left="360"/>
        <w:rPr>
          <w:rFonts w:ascii="Arial" w:hAnsi="Arial" w:cs="Arial"/>
        </w:rPr>
      </w:pPr>
      <w:r w:rsidRPr="0012794F">
        <w:rPr>
          <w:rFonts w:ascii="Arial" w:hAnsi="Arial" w:cs="Arial"/>
          <w:noProof/>
        </w:rPr>
        <w:lastRenderedPageBreak/>
        <w:drawing>
          <wp:inline distT="0" distB="0" distL="0" distR="0" wp14:anchorId="2871C5B8" wp14:editId="2FBAE99A">
            <wp:extent cx="6858000" cy="881605"/>
            <wp:effectExtent l="0" t="0" r="0" b="0"/>
            <wp:docPr id="11" name="Picture 11" descr="cid:image001.png@01CF6EAF.9FA5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6EAF.9FA5823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858000" cy="881605"/>
                    </a:xfrm>
                    <a:prstGeom prst="rect">
                      <a:avLst/>
                    </a:prstGeom>
                    <a:noFill/>
                    <a:ln>
                      <a:noFill/>
                    </a:ln>
                  </pic:spPr>
                </pic:pic>
              </a:graphicData>
            </a:graphic>
          </wp:inline>
        </w:drawing>
      </w:r>
    </w:p>
    <w:p w:rsidR="005022D6" w:rsidRDefault="005022D6" w:rsidP="0091589B">
      <w:pPr>
        <w:spacing w:after="0"/>
        <w:ind w:left="360"/>
        <w:rPr>
          <w:rFonts w:ascii="Arial" w:hAnsi="Arial" w:cs="Arial"/>
        </w:rPr>
      </w:pPr>
    </w:p>
    <w:p w:rsidR="005B7ABF" w:rsidRDefault="005B7ABF" w:rsidP="005B7ABF">
      <w:pPr>
        <w:spacing w:after="0"/>
        <w:rPr>
          <w:rFonts w:ascii="Arial" w:hAnsi="Arial" w:cs="Arial"/>
        </w:rPr>
      </w:pPr>
    </w:p>
    <w:p w:rsidR="000C18A2" w:rsidRDefault="0012794F" w:rsidP="005B7ABF">
      <w:pPr>
        <w:spacing w:after="0"/>
        <w:rPr>
          <w:rFonts w:ascii="Arial" w:hAnsi="Arial" w:cs="Arial"/>
          <w:b/>
          <w:sz w:val="24"/>
        </w:rPr>
      </w:pPr>
      <w:r w:rsidRPr="0012794F">
        <w:rPr>
          <w:rFonts w:ascii="Arial" w:hAnsi="Arial" w:cs="Arial"/>
          <w:b/>
          <w:sz w:val="24"/>
        </w:rPr>
        <w:t>Day Four</w:t>
      </w:r>
    </w:p>
    <w:p w:rsidR="0091589B" w:rsidRPr="0012794F" w:rsidRDefault="0091589B" w:rsidP="0091589B">
      <w:pPr>
        <w:spacing w:after="0"/>
        <w:ind w:left="360"/>
        <w:rPr>
          <w:rFonts w:ascii="Arial" w:hAnsi="Arial" w:cs="Arial"/>
          <w:b/>
          <w:sz w:val="24"/>
        </w:rPr>
      </w:pPr>
    </w:p>
    <w:p w:rsidR="0091589B" w:rsidRDefault="0012794F" w:rsidP="0091589B">
      <w:pPr>
        <w:spacing w:after="0"/>
        <w:rPr>
          <w:rFonts w:ascii="Arial" w:hAnsi="Arial" w:cs="Arial"/>
          <w:sz w:val="20"/>
        </w:rPr>
      </w:pPr>
      <w:r w:rsidRPr="0012794F">
        <w:rPr>
          <w:rFonts w:ascii="Arial" w:hAnsi="Arial" w:cs="Arial"/>
          <w:sz w:val="20"/>
        </w:rPr>
        <w:t>W</w:t>
      </w:r>
      <w:r>
        <w:rPr>
          <w:rFonts w:ascii="Arial" w:hAnsi="Arial" w:cs="Arial"/>
          <w:sz w:val="20"/>
        </w:rPr>
        <w:t xml:space="preserve">e are going to add </w:t>
      </w:r>
      <w:r w:rsidR="007F3128">
        <w:rPr>
          <w:rFonts w:ascii="Arial" w:hAnsi="Arial" w:cs="Arial"/>
          <w:sz w:val="20"/>
        </w:rPr>
        <w:t xml:space="preserve">a fourth machine running additional worker node components, as well as </w:t>
      </w:r>
      <w:r>
        <w:rPr>
          <w:rFonts w:ascii="Arial" w:hAnsi="Arial" w:cs="Arial"/>
          <w:sz w:val="20"/>
        </w:rPr>
        <w:t>an eternal</w:t>
      </w:r>
      <w:r w:rsidR="007F3128">
        <w:rPr>
          <w:rFonts w:ascii="Arial" w:hAnsi="Arial" w:cs="Arial"/>
          <w:sz w:val="20"/>
        </w:rPr>
        <w:t xml:space="preserve"> load balancer to the equation. This will enable us to achieve 100% high availability for all components.</w:t>
      </w:r>
    </w:p>
    <w:p w:rsidR="007F3128" w:rsidRPr="0012794F" w:rsidRDefault="007F3128" w:rsidP="0091589B">
      <w:pPr>
        <w:spacing w:after="0"/>
        <w:rPr>
          <w:rFonts w:ascii="Arial" w:hAnsi="Arial" w:cs="Arial"/>
          <w:sz w:val="20"/>
        </w:rPr>
      </w:pPr>
    </w:p>
    <w:p w:rsidR="0012794F" w:rsidRPr="0012794F" w:rsidRDefault="0012794F" w:rsidP="0091589B">
      <w:pPr>
        <w:pStyle w:val="ListParagraph"/>
        <w:numPr>
          <w:ilvl w:val="0"/>
          <w:numId w:val="1"/>
        </w:numPr>
        <w:spacing w:after="0"/>
        <w:rPr>
          <w:rFonts w:ascii="Arial" w:hAnsi="Arial" w:cs="Arial"/>
          <w:sz w:val="20"/>
        </w:rPr>
      </w:pPr>
      <w:r w:rsidRPr="0012794F">
        <w:rPr>
          <w:rFonts w:ascii="Arial" w:hAnsi="Arial" w:cs="Arial"/>
          <w:sz w:val="20"/>
        </w:rPr>
        <w:t>Stop the Tableau Server Instance</w:t>
      </w:r>
      <w:r w:rsidR="0001478F">
        <w:rPr>
          <w:rFonts w:ascii="Arial" w:hAnsi="Arial" w:cs="Arial"/>
          <w:sz w:val="20"/>
        </w:rPr>
        <w:t xml:space="preserve"> for “</w:t>
      </w:r>
      <w:proofErr w:type="spellStart"/>
      <w:r w:rsidR="0001478F">
        <w:rPr>
          <w:rFonts w:ascii="Arial" w:hAnsi="Arial" w:cs="Arial"/>
          <w:sz w:val="20"/>
        </w:rPr>
        <w:t>dev</w:t>
      </w:r>
      <w:proofErr w:type="spellEnd"/>
      <w:r w:rsidR="0001478F">
        <w:rPr>
          <w:rFonts w:ascii="Arial" w:hAnsi="Arial" w:cs="Arial"/>
          <w:sz w:val="20"/>
        </w:rPr>
        <w:t>”</w:t>
      </w:r>
      <w:r w:rsidRPr="0012794F">
        <w:rPr>
          <w:rFonts w:ascii="Arial" w:hAnsi="Arial" w:cs="Arial"/>
          <w:sz w:val="20"/>
        </w:rPr>
        <w:t>.</w:t>
      </w:r>
    </w:p>
    <w:p w:rsidR="0012794F" w:rsidRPr="0012794F" w:rsidRDefault="0012794F" w:rsidP="0091589B">
      <w:pPr>
        <w:pStyle w:val="ListParagraph"/>
        <w:numPr>
          <w:ilvl w:val="0"/>
          <w:numId w:val="1"/>
        </w:numPr>
        <w:spacing w:after="0"/>
        <w:rPr>
          <w:rFonts w:ascii="Arial" w:hAnsi="Arial" w:cs="Arial"/>
          <w:sz w:val="20"/>
        </w:rPr>
      </w:pPr>
      <w:r w:rsidRPr="0012794F">
        <w:rPr>
          <w:rFonts w:ascii="Arial" w:hAnsi="Arial" w:cs="Arial"/>
          <w:sz w:val="20"/>
        </w:rPr>
        <w:t xml:space="preserve">Install a </w:t>
      </w:r>
      <w:r w:rsidR="001A548A">
        <w:rPr>
          <w:rFonts w:ascii="Arial" w:hAnsi="Arial" w:cs="Arial"/>
          <w:sz w:val="20"/>
        </w:rPr>
        <w:t>third</w:t>
      </w:r>
      <w:r w:rsidRPr="0012794F">
        <w:rPr>
          <w:rFonts w:ascii="Arial" w:hAnsi="Arial" w:cs="Arial"/>
          <w:sz w:val="20"/>
        </w:rPr>
        <w:t xml:space="preserve"> worker node into the Tableau Server instance on “</w:t>
      </w:r>
      <w:proofErr w:type="spellStart"/>
      <w:r w:rsidRPr="0012794F">
        <w:rPr>
          <w:rFonts w:ascii="Arial" w:hAnsi="Arial" w:cs="Arial"/>
          <w:sz w:val="20"/>
        </w:rPr>
        <w:t>dev</w:t>
      </w:r>
      <w:proofErr w:type="spellEnd"/>
      <w:r w:rsidRPr="0012794F">
        <w:rPr>
          <w:rFonts w:ascii="Arial" w:hAnsi="Arial" w:cs="Arial"/>
          <w:sz w:val="20"/>
        </w:rPr>
        <w:t xml:space="preserve">”, adding a </w:t>
      </w:r>
      <w:r w:rsidR="001A548A">
        <w:rPr>
          <w:rFonts w:ascii="Arial" w:hAnsi="Arial" w:cs="Arial"/>
          <w:sz w:val="20"/>
        </w:rPr>
        <w:t xml:space="preserve">third </w:t>
      </w:r>
      <w:r w:rsidRPr="0012794F">
        <w:rPr>
          <w:rFonts w:ascii="Arial" w:hAnsi="Arial" w:cs="Arial"/>
          <w:sz w:val="20"/>
        </w:rPr>
        <w:t xml:space="preserve">worker machine to the existing </w:t>
      </w:r>
      <w:r w:rsidR="001A548A">
        <w:rPr>
          <w:rFonts w:ascii="Arial" w:hAnsi="Arial" w:cs="Arial"/>
          <w:sz w:val="20"/>
        </w:rPr>
        <w:t>three</w:t>
      </w:r>
      <w:r w:rsidRPr="0012794F">
        <w:rPr>
          <w:rFonts w:ascii="Arial" w:hAnsi="Arial" w:cs="Arial"/>
          <w:sz w:val="20"/>
        </w:rPr>
        <w:t xml:space="preserve">-machine cluster. </w:t>
      </w:r>
      <w:hyperlink r:id="rId31" w:anchor="distrib_setup.htm" w:history="1">
        <w:r w:rsidRPr="0012794F">
          <w:rPr>
            <w:rStyle w:val="Hyperlink"/>
            <w:rFonts w:ascii="Arial" w:hAnsi="Arial" w:cs="Arial"/>
            <w:sz w:val="20"/>
          </w:rPr>
          <w:t>Detailed instructions are located here.</w:t>
        </w:r>
      </w:hyperlink>
    </w:p>
    <w:p w:rsidR="0012794F" w:rsidRDefault="0001478F" w:rsidP="0091589B">
      <w:pPr>
        <w:pStyle w:val="ListParagraph"/>
        <w:numPr>
          <w:ilvl w:val="0"/>
          <w:numId w:val="1"/>
        </w:numPr>
        <w:spacing w:after="0"/>
        <w:rPr>
          <w:rFonts w:ascii="Arial" w:hAnsi="Arial" w:cs="Arial"/>
          <w:sz w:val="20"/>
        </w:rPr>
      </w:pPr>
      <w:r>
        <w:rPr>
          <w:rFonts w:ascii="Arial" w:hAnsi="Arial" w:cs="Arial"/>
          <w:sz w:val="20"/>
        </w:rPr>
        <w:t>Regardless of any previous configuration, s</w:t>
      </w:r>
      <w:r w:rsidR="001A548A">
        <w:rPr>
          <w:rFonts w:ascii="Arial" w:hAnsi="Arial" w:cs="Arial"/>
          <w:sz w:val="20"/>
        </w:rPr>
        <w:t xml:space="preserve">et </w:t>
      </w:r>
      <w:r>
        <w:rPr>
          <w:rFonts w:ascii="Arial" w:hAnsi="Arial" w:cs="Arial"/>
          <w:sz w:val="20"/>
        </w:rPr>
        <w:t>all components for all workers in this cluster as shown in the following picture. This achieves a very symmetrical installation across the nodes; HA for the repository and the data engine across two nodes; a backgrounder process on two nodes; and the gateway on all nodes.</w:t>
      </w:r>
    </w:p>
    <w:p w:rsidR="0091589B" w:rsidRDefault="0091589B" w:rsidP="0091589B">
      <w:pPr>
        <w:pStyle w:val="ListParagraph"/>
        <w:spacing w:after="0"/>
        <w:rPr>
          <w:rFonts w:ascii="Arial" w:hAnsi="Arial" w:cs="Arial"/>
          <w:sz w:val="20"/>
        </w:rPr>
      </w:pPr>
    </w:p>
    <w:p w:rsidR="0001478F" w:rsidRDefault="0001478F" w:rsidP="0091589B">
      <w:pPr>
        <w:spacing w:after="0"/>
        <w:rPr>
          <w:rFonts w:ascii="Arial" w:hAnsi="Arial" w:cs="Arial"/>
          <w:sz w:val="20"/>
        </w:rPr>
      </w:pPr>
      <w:r>
        <w:rPr>
          <w:rFonts w:ascii="Arial" w:hAnsi="Arial" w:cs="Arial"/>
          <w:noProof/>
          <w:sz w:val="20"/>
        </w:rPr>
        <w:drawing>
          <wp:inline distT="0" distB="0" distL="0" distR="0" wp14:anchorId="30A096E8" wp14:editId="1BCA1395">
            <wp:extent cx="4896880" cy="3647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95600" cy="3646314"/>
                    </a:xfrm>
                    <a:prstGeom prst="rect">
                      <a:avLst/>
                    </a:prstGeom>
                    <a:noFill/>
                    <a:ln>
                      <a:noFill/>
                    </a:ln>
                  </pic:spPr>
                </pic:pic>
              </a:graphicData>
            </a:graphic>
          </wp:inline>
        </w:drawing>
      </w:r>
    </w:p>
    <w:p w:rsidR="0091589B" w:rsidRPr="0001478F" w:rsidRDefault="0091589B" w:rsidP="0091589B">
      <w:pPr>
        <w:spacing w:after="0"/>
        <w:rPr>
          <w:rFonts w:ascii="Arial" w:hAnsi="Arial" w:cs="Arial"/>
          <w:sz w:val="20"/>
        </w:rPr>
      </w:pPr>
    </w:p>
    <w:p w:rsidR="0001478F" w:rsidRPr="0001478F" w:rsidRDefault="0001478F" w:rsidP="0091589B">
      <w:pPr>
        <w:pStyle w:val="ListParagraph"/>
        <w:numPr>
          <w:ilvl w:val="0"/>
          <w:numId w:val="27"/>
        </w:numPr>
        <w:spacing w:after="0"/>
        <w:rPr>
          <w:rFonts w:ascii="Arial" w:hAnsi="Arial" w:cs="Arial"/>
        </w:rPr>
      </w:pPr>
      <w:r>
        <w:rPr>
          <w:rFonts w:ascii="Arial" w:hAnsi="Arial" w:cs="Arial"/>
          <w:sz w:val="20"/>
        </w:rPr>
        <w:t>Restart “</w:t>
      </w:r>
      <w:proofErr w:type="spellStart"/>
      <w:r>
        <w:rPr>
          <w:rFonts w:ascii="Arial" w:hAnsi="Arial" w:cs="Arial"/>
          <w:sz w:val="20"/>
        </w:rPr>
        <w:t>dev</w:t>
      </w:r>
      <w:proofErr w:type="spellEnd"/>
      <w:r>
        <w:rPr>
          <w:rFonts w:ascii="Arial" w:hAnsi="Arial" w:cs="Arial"/>
          <w:sz w:val="20"/>
        </w:rPr>
        <w:t>” and wait patiently. Sending the packages across the nodes can take some time.</w:t>
      </w:r>
    </w:p>
    <w:p w:rsidR="0001478F" w:rsidRPr="0001478F" w:rsidRDefault="0001478F" w:rsidP="0091589B">
      <w:pPr>
        <w:pStyle w:val="ListParagraph"/>
        <w:numPr>
          <w:ilvl w:val="0"/>
          <w:numId w:val="27"/>
        </w:numPr>
        <w:spacing w:after="0"/>
        <w:rPr>
          <w:rFonts w:ascii="Arial" w:hAnsi="Arial" w:cs="Arial"/>
        </w:rPr>
      </w:pPr>
      <w:r w:rsidRPr="0001478F">
        <w:rPr>
          <w:rFonts w:ascii="Arial" w:hAnsi="Arial" w:cs="Arial"/>
          <w:sz w:val="20"/>
        </w:rPr>
        <w:t xml:space="preserve">Now </w:t>
      </w:r>
      <w:r>
        <w:rPr>
          <w:rFonts w:ascii="Arial" w:hAnsi="Arial" w:cs="Arial"/>
          <w:sz w:val="20"/>
        </w:rPr>
        <w:t>you can configure the system for an External Load Balancer.</w:t>
      </w:r>
    </w:p>
    <w:p w:rsidR="00821316" w:rsidRPr="00821316" w:rsidRDefault="0001478F" w:rsidP="0091589B">
      <w:pPr>
        <w:pStyle w:val="ListParagraph"/>
        <w:numPr>
          <w:ilvl w:val="0"/>
          <w:numId w:val="27"/>
        </w:numPr>
        <w:spacing w:after="0"/>
        <w:rPr>
          <w:rFonts w:ascii="Arial" w:hAnsi="Arial" w:cs="Arial"/>
        </w:rPr>
      </w:pPr>
      <w:r>
        <w:rPr>
          <w:rFonts w:ascii="Arial" w:hAnsi="Arial" w:cs="Arial"/>
          <w:sz w:val="20"/>
        </w:rPr>
        <w:t xml:space="preserve">Detailed instructions are in our </w:t>
      </w:r>
      <w:hyperlink r:id="rId33" w:history="1">
        <w:r w:rsidRPr="0001478F">
          <w:rPr>
            <w:rStyle w:val="Hyperlink"/>
            <w:rFonts w:ascii="Arial" w:hAnsi="Arial" w:cs="Arial"/>
            <w:sz w:val="20"/>
          </w:rPr>
          <w:t>online help</w:t>
        </w:r>
      </w:hyperlink>
      <w:r>
        <w:rPr>
          <w:rFonts w:ascii="Arial" w:hAnsi="Arial" w:cs="Arial"/>
          <w:sz w:val="20"/>
        </w:rPr>
        <w:t>. We have also included appendix information in this document specific to Apache as well as general comments about real world experiences with external load balancers.</w:t>
      </w:r>
    </w:p>
    <w:p w:rsidR="00821316" w:rsidRPr="00821316" w:rsidRDefault="00821316" w:rsidP="0091589B">
      <w:pPr>
        <w:pStyle w:val="ListParagraph"/>
        <w:numPr>
          <w:ilvl w:val="0"/>
          <w:numId w:val="27"/>
        </w:numPr>
        <w:spacing w:after="0"/>
        <w:rPr>
          <w:rFonts w:ascii="Arial" w:hAnsi="Arial" w:cs="Arial"/>
        </w:rPr>
      </w:pPr>
      <w:r>
        <w:rPr>
          <w:rFonts w:ascii="Arial" w:hAnsi="Arial" w:cs="Arial"/>
          <w:sz w:val="20"/>
        </w:rPr>
        <w:t xml:space="preserve">Configuration of an external load balancer is not an introductory task, and requires detailed knowledge about your load balancer (Apache, F5, </w:t>
      </w:r>
      <w:proofErr w:type="spellStart"/>
      <w:r>
        <w:rPr>
          <w:rFonts w:ascii="Arial" w:hAnsi="Arial" w:cs="Arial"/>
          <w:sz w:val="20"/>
        </w:rPr>
        <w:t>etc</w:t>
      </w:r>
      <w:proofErr w:type="spellEnd"/>
      <w:r>
        <w:rPr>
          <w:rFonts w:ascii="Arial" w:hAnsi="Arial" w:cs="Arial"/>
          <w:sz w:val="20"/>
        </w:rPr>
        <w:t>). Please ensure that you configure your “</w:t>
      </w:r>
      <w:proofErr w:type="spellStart"/>
      <w:r>
        <w:rPr>
          <w:rFonts w:ascii="Arial" w:hAnsi="Arial" w:cs="Arial"/>
          <w:sz w:val="20"/>
        </w:rPr>
        <w:t>dev</w:t>
      </w:r>
      <w:proofErr w:type="spellEnd"/>
      <w:r>
        <w:rPr>
          <w:rFonts w:ascii="Arial" w:hAnsi="Arial" w:cs="Arial"/>
          <w:sz w:val="20"/>
        </w:rPr>
        <w:t>” instance prior to working on your production instance.</w:t>
      </w:r>
    </w:p>
    <w:p w:rsidR="005B7ABF" w:rsidRPr="005B7ABF" w:rsidRDefault="00821316" w:rsidP="0091589B">
      <w:pPr>
        <w:pStyle w:val="ListParagraph"/>
        <w:numPr>
          <w:ilvl w:val="0"/>
          <w:numId w:val="27"/>
        </w:numPr>
        <w:spacing w:after="0"/>
        <w:rPr>
          <w:rFonts w:ascii="Arial" w:hAnsi="Arial" w:cs="Arial"/>
        </w:rPr>
      </w:pPr>
      <w:r>
        <w:rPr>
          <w:rFonts w:ascii="Arial" w:hAnsi="Arial" w:cs="Arial"/>
          <w:sz w:val="20"/>
        </w:rPr>
        <w:lastRenderedPageBreak/>
        <w:t>Once you have your “</w:t>
      </w:r>
      <w:proofErr w:type="spellStart"/>
      <w:r>
        <w:rPr>
          <w:rFonts w:ascii="Arial" w:hAnsi="Arial" w:cs="Arial"/>
          <w:sz w:val="20"/>
        </w:rPr>
        <w:t>dev</w:t>
      </w:r>
      <w:proofErr w:type="spellEnd"/>
      <w:r>
        <w:rPr>
          <w:rFonts w:ascii="Arial" w:hAnsi="Arial" w:cs="Arial"/>
          <w:sz w:val="20"/>
        </w:rPr>
        <w:t>” instance configured, complete all of the steps shown above for your “production” instance.</w:t>
      </w:r>
    </w:p>
    <w:p w:rsidR="005B7ABF" w:rsidRDefault="005B7ABF" w:rsidP="005B7ABF">
      <w:pPr>
        <w:spacing w:after="0"/>
        <w:rPr>
          <w:rFonts w:ascii="Arial" w:hAnsi="Arial" w:cs="Arial"/>
        </w:rPr>
      </w:pPr>
    </w:p>
    <w:p w:rsidR="005B7ABF" w:rsidRDefault="005B7ABF" w:rsidP="005B7ABF">
      <w:pPr>
        <w:spacing w:after="0"/>
        <w:rPr>
          <w:rFonts w:ascii="Arial" w:hAnsi="Arial" w:cs="Arial"/>
          <w:sz w:val="20"/>
        </w:rPr>
      </w:pPr>
      <w:r w:rsidRPr="005B7ABF">
        <w:rPr>
          <w:rFonts w:ascii="Arial" w:hAnsi="Arial" w:cs="Arial"/>
          <w:sz w:val="20"/>
        </w:rPr>
        <w:t>At this point, you have two environments:</w:t>
      </w:r>
    </w:p>
    <w:p w:rsidR="007F3128" w:rsidRPr="005B7ABF" w:rsidRDefault="007F3128" w:rsidP="005B7ABF">
      <w:pPr>
        <w:spacing w:after="0"/>
        <w:rPr>
          <w:rFonts w:ascii="Arial" w:hAnsi="Arial" w:cs="Arial"/>
          <w:sz w:val="20"/>
        </w:rPr>
      </w:pPr>
    </w:p>
    <w:p w:rsidR="005B7ABF" w:rsidRPr="005B7ABF" w:rsidRDefault="005B7ABF" w:rsidP="005B7ABF">
      <w:pPr>
        <w:pStyle w:val="ListParagraph"/>
        <w:numPr>
          <w:ilvl w:val="0"/>
          <w:numId w:val="46"/>
        </w:numPr>
        <w:spacing w:after="0"/>
        <w:rPr>
          <w:rFonts w:ascii="Arial" w:hAnsi="Arial" w:cs="Arial"/>
          <w:sz w:val="20"/>
        </w:rPr>
      </w:pPr>
      <w:r w:rsidRPr="005B7ABF">
        <w:rPr>
          <w:rFonts w:ascii="Arial" w:hAnsi="Arial" w:cs="Arial"/>
          <w:sz w:val="20"/>
        </w:rPr>
        <w:t>A production environment with four nodes plus an ELB</w:t>
      </w:r>
    </w:p>
    <w:p w:rsidR="005B7ABF" w:rsidRDefault="005B7ABF" w:rsidP="005B7ABF">
      <w:pPr>
        <w:pStyle w:val="ListParagraph"/>
        <w:numPr>
          <w:ilvl w:val="0"/>
          <w:numId w:val="46"/>
        </w:numPr>
        <w:spacing w:after="0"/>
        <w:rPr>
          <w:rFonts w:ascii="Arial" w:hAnsi="Arial" w:cs="Arial"/>
          <w:sz w:val="20"/>
        </w:rPr>
      </w:pPr>
      <w:r w:rsidRPr="005B7ABF">
        <w:rPr>
          <w:rFonts w:ascii="Arial" w:hAnsi="Arial" w:cs="Arial"/>
          <w:sz w:val="20"/>
        </w:rPr>
        <w:t xml:space="preserve">A </w:t>
      </w:r>
      <w:proofErr w:type="spellStart"/>
      <w:r w:rsidRPr="005B7ABF">
        <w:rPr>
          <w:rFonts w:ascii="Arial" w:hAnsi="Arial" w:cs="Arial"/>
          <w:sz w:val="20"/>
        </w:rPr>
        <w:t>dev</w:t>
      </w:r>
      <w:proofErr w:type="spellEnd"/>
      <w:r w:rsidRPr="005B7ABF">
        <w:rPr>
          <w:rFonts w:ascii="Arial" w:hAnsi="Arial" w:cs="Arial"/>
          <w:sz w:val="20"/>
        </w:rPr>
        <w:t xml:space="preserve"> environment with four nodes plus an ELB</w:t>
      </w:r>
    </w:p>
    <w:p w:rsidR="005B7ABF" w:rsidRDefault="005B7ABF" w:rsidP="005B7ABF">
      <w:pPr>
        <w:spacing w:after="0"/>
        <w:rPr>
          <w:rFonts w:ascii="Arial" w:hAnsi="Arial" w:cs="Arial"/>
          <w:sz w:val="20"/>
        </w:rPr>
      </w:pPr>
    </w:p>
    <w:p w:rsidR="005B7ABF" w:rsidRDefault="005B7ABF" w:rsidP="005B7ABF">
      <w:pPr>
        <w:spacing w:after="0"/>
        <w:rPr>
          <w:rFonts w:ascii="Arial" w:hAnsi="Arial" w:cs="Arial"/>
          <w:sz w:val="20"/>
        </w:rPr>
      </w:pPr>
      <w:r>
        <w:rPr>
          <w:rFonts w:ascii="Arial" w:hAnsi="Arial" w:cs="Arial"/>
          <w:sz w:val="20"/>
        </w:rPr>
        <w:t>Some tests you can perform at this point include:</w:t>
      </w:r>
    </w:p>
    <w:p w:rsidR="007F3128" w:rsidRDefault="007F3128" w:rsidP="005B7ABF">
      <w:pPr>
        <w:spacing w:after="0"/>
        <w:rPr>
          <w:rFonts w:ascii="Arial" w:hAnsi="Arial" w:cs="Arial"/>
          <w:sz w:val="20"/>
        </w:rPr>
      </w:pPr>
    </w:p>
    <w:p w:rsidR="007F3128" w:rsidRDefault="005B7ABF" w:rsidP="005B7ABF">
      <w:pPr>
        <w:pStyle w:val="ListParagraph"/>
        <w:numPr>
          <w:ilvl w:val="0"/>
          <w:numId w:val="47"/>
        </w:numPr>
        <w:spacing w:after="0"/>
        <w:rPr>
          <w:rFonts w:ascii="Arial" w:hAnsi="Arial" w:cs="Arial"/>
          <w:sz w:val="20"/>
        </w:rPr>
      </w:pPr>
      <w:r w:rsidRPr="007F3128">
        <w:rPr>
          <w:rFonts w:ascii="Arial" w:hAnsi="Arial" w:cs="Arial"/>
          <w:sz w:val="20"/>
        </w:rPr>
        <w:t xml:space="preserve">Migrating content from prod to </w:t>
      </w:r>
      <w:proofErr w:type="spellStart"/>
      <w:r w:rsidRPr="007F3128">
        <w:rPr>
          <w:rFonts w:ascii="Arial" w:hAnsi="Arial" w:cs="Arial"/>
          <w:sz w:val="20"/>
        </w:rPr>
        <w:t>dev</w:t>
      </w:r>
      <w:proofErr w:type="spellEnd"/>
      <w:r w:rsidRPr="007F3128">
        <w:rPr>
          <w:rFonts w:ascii="Arial" w:hAnsi="Arial" w:cs="Arial"/>
          <w:sz w:val="20"/>
        </w:rPr>
        <w:t xml:space="preserve"> (or </w:t>
      </w:r>
      <w:proofErr w:type="spellStart"/>
      <w:r w:rsidRPr="007F3128">
        <w:rPr>
          <w:rFonts w:ascii="Arial" w:hAnsi="Arial" w:cs="Arial"/>
          <w:sz w:val="20"/>
        </w:rPr>
        <w:t>dev</w:t>
      </w:r>
      <w:proofErr w:type="spellEnd"/>
      <w:r w:rsidRPr="007F3128">
        <w:rPr>
          <w:rFonts w:ascii="Arial" w:hAnsi="Arial" w:cs="Arial"/>
          <w:sz w:val="20"/>
        </w:rPr>
        <w:t xml:space="preserve"> to prod) using “</w:t>
      </w:r>
      <w:proofErr w:type="spellStart"/>
      <w:r w:rsidRPr="007F3128">
        <w:rPr>
          <w:rFonts w:ascii="Arial" w:hAnsi="Arial" w:cs="Arial"/>
          <w:sz w:val="20"/>
        </w:rPr>
        <w:t>tabadmin</w:t>
      </w:r>
      <w:proofErr w:type="spellEnd"/>
      <w:r w:rsidRPr="007F3128">
        <w:rPr>
          <w:rFonts w:ascii="Arial" w:hAnsi="Arial" w:cs="Arial"/>
          <w:sz w:val="20"/>
        </w:rPr>
        <w:t xml:space="preserve"> backup”. See our </w:t>
      </w:r>
      <w:hyperlink r:id="rId34" w:anchor="db_backup.htm" w:history="1">
        <w:r w:rsidRPr="007F3128">
          <w:rPr>
            <w:rStyle w:val="Hyperlink"/>
            <w:rFonts w:ascii="Arial" w:hAnsi="Arial" w:cs="Arial"/>
            <w:sz w:val="20"/>
          </w:rPr>
          <w:t>built-in help</w:t>
        </w:r>
      </w:hyperlink>
      <w:r w:rsidRPr="007F3128">
        <w:rPr>
          <w:rFonts w:ascii="Arial" w:hAnsi="Arial" w:cs="Arial"/>
          <w:sz w:val="20"/>
        </w:rPr>
        <w:t xml:space="preserve"> or our </w:t>
      </w:r>
      <w:hyperlink r:id="rId35" w:history="1">
        <w:r w:rsidRPr="007F3128">
          <w:rPr>
            <w:rStyle w:val="Hyperlink"/>
            <w:rFonts w:ascii="Arial" w:hAnsi="Arial" w:cs="Arial"/>
            <w:sz w:val="20"/>
          </w:rPr>
          <w:t>KB article</w:t>
        </w:r>
      </w:hyperlink>
      <w:r w:rsidRPr="007F3128">
        <w:rPr>
          <w:rFonts w:ascii="Arial" w:hAnsi="Arial" w:cs="Arial"/>
          <w:sz w:val="20"/>
        </w:rPr>
        <w:t>.</w:t>
      </w:r>
    </w:p>
    <w:p w:rsidR="005B7ABF" w:rsidRPr="007F3128" w:rsidRDefault="007F3128" w:rsidP="005B7ABF">
      <w:pPr>
        <w:pStyle w:val="ListParagraph"/>
        <w:numPr>
          <w:ilvl w:val="0"/>
          <w:numId w:val="47"/>
        </w:numPr>
        <w:spacing w:after="0"/>
        <w:rPr>
          <w:rFonts w:ascii="Arial" w:hAnsi="Arial" w:cs="Arial"/>
          <w:sz w:val="20"/>
        </w:rPr>
      </w:pPr>
      <w:r>
        <w:rPr>
          <w:rFonts w:ascii="Arial" w:hAnsi="Arial" w:cs="Arial"/>
          <w:sz w:val="20"/>
        </w:rPr>
        <w:t>Perform</w:t>
      </w:r>
      <w:r w:rsidR="005B7ABF" w:rsidRPr="007F3128">
        <w:rPr>
          <w:rFonts w:ascii="Arial" w:hAnsi="Arial" w:cs="Arial"/>
          <w:sz w:val="20"/>
        </w:rPr>
        <w:t xml:space="preserve"> addition auditing across all of the nodes in the instance. Please review the section in this document entitled “Auditing Tableau Server Usage”.</w:t>
      </w:r>
    </w:p>
    <w:p w:rsidR="00F50CCB" w:rsidRDefault="005B7ABF" w:rsidP="00F50CCB">
      <w:pPr>
        <w:pStyle w:val="ListParagraph"/>
        <w:numPr>
          <w:ilvl w:val="0"/>
          <w:numId w:val="47"/>
        </w:numPr>
        <w:spacing w:after="0"/>
        <w:rPr>
          <w:rFonts w:ascii="Arial" w:hAnsi="Arial" w:cs="Arial"/>
          <w:sz w:val="20"/>
        </w:rPr>
      </w:pPr>
      <w:r>
        <w:rPr>
          <w:rFonts w:ascii="Arial" w:hAnsi="Arial" w:cs="Arial"/>
          <w:sz w:val="20"/>
        </w:rPr>
        <w:t>Verify that traffic from the web browser to the Tableau instance nodes is NOT allowed (via firewall). All traffic should be required to go through the external load balancer. Please review the section in this document entitled “</w:t>
      </w:r>
      <w:r w:rsidR="00F50CCB" w:rsidRPr="00F50CCB">
        <w:rPr>
          <w:rFonts w:ascii="Arial" w:hAnsi="Arial" w:cs="Arial"/>
          <w:sz w:val="20"/>
        </w:rPr>
        <w:t>Additional Information on SSL Cer</w:t>
      </w:r>
      <w:r w:rsidR="00F50CCB">
        <w:rPr>
          <w:rFonts w:ascii="Arial" w:hAnsi="Arial" w:cs="Arial"/>
          <w:sz w:val="20"/>
        </w:rPr>
        <w:t>tificates for Tableau Instances”.</w:t>
      </w:r>
    </w:p>
    <w:p w:rsidR="00856EE4" w:rsidRDefault="00856EE4" w:rsidP="00F50CCB">
      <w:pPr>
        <w:pStyle w:val="ListParagraph"/>
        <w:numPr>
          <w:ilvl w:val="0"/>
          <w:numId w:val="47"/>
        </w:numPr>
        <w:spacing w:after="0"/>
        <w:rPr>
          <w:rFonts w:ascii="Arial" w:hAnsi="Arial" w:cs="Arial"/>
          <w:sz w:val="20"/>
        </w:rPr>
      </w:pPr>
      <w:r>
        <w:rPr>
          <w:rFonts w:ascii="Arial" w:hAnsi="Arial" w:cs="Arial"/>
          <w:sz w:val="20"/>
        </w:rPr>
        <w:t>Verify system behavior by “pulling the plug” on one of the workers. You should be able to review the maintenance page and see in real time the system attempting to correct itself when one of the nodes goes down.</w:t>
      </w:r>
    </w:p>
    <w:p w:rsidR="000C18A2" w:rsidRPr="005B7ABF" w:rsidRDefault="00F50CCB" w:rsidP="00F50CCB">
      <w:pPr>
        <w:pStyle w:val="ListParagraph"/>
        <w:numPr>
          <w:ilvl w:val="0"/>
          <w:numId w:val="47"/>
        </w:numPr>
        <w:spacing w:after="0"/>
        <w:rPr>
          <w:rFonts w:ascii="Arial" w:hAnsi="Arial" w:cs="Arial"/>
          <w:sz w:val="20"/>
        </w:rPr>
      </w:pPr>
      <w:r>
        <w:rPr>
          <w:rFonts w:ascii="Arial" w:hAnsi="Arial" w:cs="Arial"/>
          <w:sz w:val="20"/>
        </w:rPr>
        <w:t>Continue reading this document for information on “hardening” your servers as well as auditing and performance topics.</w:t>
      </w:r>
      <w:r w:rsidR="000C18A2" w:rsidRPr="005B7ABF">
        <w:rPr>
          <w:rFonts w:ascii="Arial" w:hAnsi="Arial" w:cs="Arial"/>
          <w:sz w:val="20"/>
        </w:rPr>
        <w:br w:type="page"/>
      </w:r>
    </w:p>
    <w:p w:rsidR="000C18A2" w:rsidRDefault="00821316" w:rsidP="0091589B">
      <w:pPr>
        <w:spacing w:after="0"/>
        <w:rPr>
          <w:rFonts w:ascii="Arial" w:hAnsi="Arial" w:cs="Arial"/>
          <w:b/>
          <w:sz w:val="24"/>
        </w:rPr>
      </w:pPr>
      <w:r>
        <w:rPr>
          <w:rFonts w:ascii="Arial" w:hAnsi="Arial" w:cs="Arial"/>
          <w:b/>
          <w:sz w:val="24"/>
        </w:rPr>
        <w:lastRenderedPageBreak/>
        <w:t xml:space="preserve">Additional </w:t>
      </w:r>
      <w:r w:rsidR="000C18A2" w:rsidRPr="0003310F">
        <w:rPr>
          <w:rFonts w:ascii="Arial" w:hAnsi="Arial" w:cs="Arial"/>
          <w:b/>
          <w:sz w:val="24"/>
        </w:rPr>
        <w:t>Scalability and Performance Considerations</w:t>
      </w:r>
    </w:p>
    <w:p w:rsidR="0091589B" w:rsidRPr="0003310F" w:rsidRDefault="0091589B" w:rsidP="0091589B">
      <w:pPr>
        <w:spacing w:after="0"/>
        <w:rPr>
          <w:rFonts w:ascii="Arial" w:hAnsi="Arial" w:cs="Arial"/>
          <w:b/>
          <w:sz w:val="24"/>
        </w:rPr>
      </w:pPr>
    </w:p>
    <w:p w:rsidR="00332458" w:rsidRDefault="00332458" w:rsidP="0091589B">
      <w:pPr>
        <w:spacing w:after="0"/>
        <w:rPr>
          <w:rFonts w:ascii="Arial" w:hAnsi="Arial" w:cs="Arial"/>
          <w:b/>
          <w:sz w:val="20"/>
        </w:rPr>
      </w:pPr>
      <w:r w:rsidRPr="0003310F">
        <w:rPr>
          <w:rFonts w:ascii="Arial" w:hAnsi="Arial" w:cs="Arial"/>
          <w:b/>
          <w:sz w:val="20"/>
        </w:rPr>
        <w:t>Caching</w:t>
      </w:r>
    </w:p>
    <w:p w:rsidR="0091589B" w:rsidRPr="00CE2523" w:rsidRDefault="0091589B" w:rsidP="0091589B">
      <w:pPr>
        <w:spacing w:after="0"/>
        <w:rPr>
          <w:rFonts w:ascii="Arial" w:hAnsi="Arial" w:cs="Arial"/>
          <w:b/>
          <w:sz w:val="20"/>
          <w:szCs w:val="20"/>
        </w:rPr>
      </w:pPr>
    </w:p>
    <w:p w:rsidR="000C18A2" w:rsidRPr="00CE2523" w:rsidRDefault="000C18A2" w:rsidP="0091589B">
      <w:pPr>
        <w:spacing w:after="0"/>
        <w:rPr>
          <w:rFonts w:ascii="Arial" w:hAnsi="Arial" w:cs="Arial"/>
          <w:sz w:val="20"/>
          <w:szCs w:val="20"/>
        </w:rPr>
      </w:pPr>
      <w:r w:rsidRPr="00CE2523">
        <w:rPr>
          <w:rFonts w:ascii="Arial" w:hAnsi="Arial" w:cs="Arial"/>
          <w:sz w:val="20"/>
          <w:szCs w:val="20"/>
        </w:rPr>
        <w:t>Caching (the storage of ‘results’ for later use) exists in multiple components of Tableau Server, including:</w:t>
      </w:r>
    </w:p>
    <w:p w:rsidR="000C18A2" w:rsidRPr="00CE2523" w:rsidRDefault="000C18A2" w:rsidP="0091589B">
      <w:pPr>
        <w:pStyle w:val="ListParagraph"/>
        <w:numPr>
          <w:ilvl w:val="0"/>
          <w:numId w:val="15"/>
        </w:numPr>
        <w:spacing w:after="0"/>
        <w:rPr>
          <w:rFonts w:ascii="Arial" w:hAnsi="Arial" w:cs="Arial"/>
          <w:sz w:val="20"/>
          <w:szCs w:val="20"/>
        </w:rPr>
      </w:pPr>
      <w:r w:rsidRPr="00CE2523">
        <w:rPr>
          <w:rFonts w:ascii="Arial" w:hAnsi="Arial" w:cs="Arial"/>
          <w:sz w:val="20"/>
          <w:szCs w:val="20"/>
        </w:rPr>
        <w:t>The Tableau Data Engine, which will cache answers into RAM that it has already processed.</w:t>
      </w:r>
    </w:p>
    <w:p w:rsidR="000C18A2" w:rsidRPr="00CE2523" w:rsidRDefault="000C18A2" w:rsidP="0091589B">
      <w:pPr>
        <w:pStyle w:val="ListParagraph"/>
        <w:numPr>
          <w:ilvl w:val="0"/>
          <w:numId w:val="15"/>
        </w:numPr>
        <w:spacing w:after="0"/>
        <w:rPr>
          <w:rFonts w:ascii="Arial" w:hAnsi="Arial" w:cs="Arial"/>
          <w:sz w:val="20"/>
          <w:szCs w:val="20"/>
        </w:rPr>
      </w:pPr>
      <w:r w:rsidRPr="00CE2523">
        <w:rPr>
          <w:rFonts w:ascii="Arial" w:hAnsi="Arial" w:cs="Arial"/>
          <w:sz w:val="20"/>
          <w:szCs w:val="20"/>
        </w:rPr>
        <w:t xml:space="preserve">The Tableau </w:t>
      </w:r>
      <w:proofErr w:type="spellStart"/>
      <w:r w:rsidRPr="00CE2523">
        <w:rPr>
          <w:rFonts w:ascii="Arial" w:hAnsi="Arial" w:cs="Arial"/>
          <w:sz w:val="20"/>
          <w:szCs w:val="20"/>
        </w:rPr>
        <w:t>VizQL</w:t>
      </w:r>
      <w:proofErr w:type="spellEnd"/>
      <w:r w:rsidRPr="00CE2523">
        <w:rPr>
          <w:rFonts w:ascii="Arial" w:hAnsi="Arial" w:cs="Arial"/>
          <w:sz w:val="20"/>
          <w:szCs w:val="20"/>
        </w:rPr>
        <w:t xml:space="preserve"> processes, which will cache answers into RAM that it has already processed.</w:t>
      </w:r>
    </w:p>
    <w:p w:rsidR="00332458" w:rsidRPr="00CE2523" w:rsidRDefault="000C18A2" w:rsidP="0091589B">
      <w:pPr>
        <w:pStyle w:val="ListParagraph"/>
        <w:numPr>
          <w:ilvl w:val="0"/>
          <w:numId w:val="15"/>
        </w:numPr>
        <w:spacing w:after="0"/>
        <w:rPr>
          <w:rFonts w:ascii="Arial" w:hAnsi="Arial" w:cs="Arial"/>
          <w:sz w:val="20"/>
          <w:szCs w:val="20"/>
        </w:rPr>
      </w:pPr>
      <w:r w:rsidRPr="00CE2523">
        <w:rPr>
          <w:rFonts w:ascii="Arial" w:hAnsi="Arial" w:cs="Arial"/>
          <w:sz w:val="20"/>
          <w:szCs w:val="20"/>
        </w:rPr>
        <w:t>The Tableau Web Application, which will cache the retrieval of content (workbooks) as we</w:t>
      </w:r>
      <w:r w:rsidR="00332458" w:rsidRPr="00CE2523">
        <w:rPr>
          <w:rFonts w:ascii="Arial" w:hAnsi="Arial" w:cs="Arial"/>
          <w:sz w:val="20"/>
          <w:szCs w:val="20"/>
        </w:rPr>
        <w:t>ll as the general user interface</w:t>
      </w:r>
    </w:p>
    <w:p w:rsidR="0091589B" w:rsidRDefault="0091589B" w:rsidP="0091589B">
      <w:pPr>
        <w:spacing w:after="0"/>
        <w:rPr>
          <w:rFonts w:ascii="Arial" w:hAnsi="Arial" w:cs="Arial"/>
          <w:b/>
          <w:sz w:val="20"/>
        </w:rPr>
      </w:pPr>
    </w:p>
    <w:p w:rsidR="000C18A2" w:rsidRDefault="000C18A2" w:rsidP="0091589B">
      <w:pPr>
        <w:spacing w:after="0"/>
        <w:rPr>
          <w:rFonts w:ascii="Arial" w:hAnsi="Arial" w:cs="Arial"/>
          <w:b/>
          <w:sz w:val="20"/>
        </w:rPr>
      </w:pPr>
      <w:r w:rsidRPr="0003310F">
        <w:rPr>
          <w:rFonts w:ascii="Arial" w:hAnsi="Arial" w:cs="Arial"/>
          <w:b/>
          <w:sz w:val="20"/>
        </w:rPr>
        <w:t xml:space="preserve">Specific </w:t>
      </w:r>
      <w:r w:rsidR="00E92293" w:rsidRPr="0003310F">
        <w:rPr>
          <w:rFonts w:ascii="Arial" w:hAnsi="Arial" w:cs="Arial"/>
          <w:b/>
          <w:sz w:val="20"/>
        </w:rPr>
        <w:t>Hardware</w:t>
      </w:r>
      <w:r w:rsidRPr="0003310F">
        <w:rPr>
          <w:rFonts w:ascii="Arial" w:hAnsi="Arial" w:cs="Arial"/>
          <w:b/>
          <w:sz w:val="20"/>
        </w:rPr>
        <w:t xml:space="preserve"> Concepts</w:t>
      </w:r>
    </w:p>
    <w:p w:rsidR="0091589B" w:rsidRPr="0003310F" w:rsidRDefault="0091589B" w:rsidP="0091589B">
      <w:pPr>
        <w:spacing w:after="0"/>
        <w:rPr>
          <w:rFonts w:ascii="Arial" w:hAnsi="Arial" w:cs="Arial"/>
          <w:b/>
          <w:sz w:val="20"/>
        </w:rPr>
      </w:pPr>
    </w:p>
    <w:p w:rsidR="000C18A2" w:rsidRPr="00821316" w:rsidRDefault="000C18A2" w:rsidP="0091589B">
      <w:pPr>
        <w:spacing w:after="0"/>
        <w:rPr>
          <w:rFonts w:ascii="Arial" w:hAnsi="Arial" w:cs="Arial"/>
          <w:sz w:val="20"/>
          <w:szCs w:val="20"/>
        </w:rPr>
      </w:pPr>
      <w:r w:rsidRPr="00821316">
        <w:rPr>
          <w:rFonts w:ascii="Arial" w:hAnsi="Arial" w:cs="Arial"/>
          <w:sz w:val="20"/>
          <w:szCs w:val="20"/>
        </w:rPr>
        <w:t>Hard Drives:</w:t>
      </w:r>
    </w:p>
    <w:p w:rsidR="00E92293" w:rsidRPr="00821316" w:rsidRDefault="0012794F" w:rsidP="0091589B">
      <w:pPr>
        <w:pStyle w:val="ListParagraph"/>
        <w:numPr>
          <w:ilvl w:val="0"/>
          <w:numId w:val="23"/>
        </w:numPr>
        <w:spacing w:after="0"/>
        <w:rPr>
          <w:rFonts w:ascii="Arial" w:hAnsi="Arial" w:cs="Arial"/>
          <w:sz w:val="20"/>
          <w:szCs w:val="20"/>
        </w:rPr>
      </w:pPr>
      <w:r w:rsidRPr="00821316">
        <w:rPr>
          <w:rFonts w:ascii="Arial" w:hAnsi="Arial" w:cs="Arial"/>
          <w:sz w:val="20"/>
          <w:szCs w:val="20"/>
        </w:rPr>
        <w:t>Whenever possible, use solid state hard drives. Tableau Server will frequen</w:t>
      </w:r>
      <w:r w:rsidR="00E92293" w:rsidRPr="00821316">
        <w:rPr>
          <w:rFonts w:ascii="Arial" w:hAnsi="Arial" w:cs="Arial"/>
          <w:sz w:val="20"/>
          <w:szCs w:val="20"/>
        </w:rPr>
        <w:t xml:space="preserve">tly read and write to the disk. There is simply no good reason to </w:t>
      </w:r>
      <w:r w:rsidR="00E92293" w:rsidRPr="00821316">
        <w:rPr>
          <w:rFonts w:ascii="Arial" w:hAnsi="Arial" w:cs="Arial"/>
          <w:i/>
          <w:sz w:val="20"/>
          <w:szCs w:val="20"/>
        </w:rPr>
        <w:t>not</w:t>
      </w:r>
      <w:r w:rsidR="00E92293" w:rsidRPr="00821316">
        <w:rPr>
          <w:rFonts w:ascii="Arial" w:hAnsi="Arial" w:cs="Arial"/>
          <w:sz w:val="20"/>
          <w:szCs w:val="20"/>
        </w:rPr>
        <w:t xml:space="preserve"> use solid state drives in 2014 and beyond!</w:t>
      </w:r>
    </w:p>
    <w:p w:rsidR="00E92293" w:rsidRPr="00821316" w:rsidRDefault="00E92293" w:rsidP="0091589B">
      <w:pPr>
        <w:pStyle w:val="ListParagraph"/>
        <w:numPr>
          <w:ilvl w:val="0"/>
          <w:numId w:val="23"/>
        </w:numPr>
        <w:spacing w:after="0"/>
        <w:rPr>
          <w:rFonts w:ascii="Arial" w:hAnsi="Arial" w:cs="Arial"/>
          <w:sz w:val="20"/>
          <w:szCs w:val="20"/>
        </w:rPr>
      </w:pPr>
      <w:r w:rsidRPr="00821316">
        <w:rPr>
          <w:rFonts w:ascii="Arial" w:hAnsi="Arial" w:cs="Arial"/>
          <w:sz w:val="20"/>
          <w:szCs w:val="20"/>
        </w:rPr>
        <w:t xml:space="preserve">Temp space. Tableau Server uses both the windows TEMP variable as well as our own temp area in C:\ProgramData\Tableau\Tableau Server\temp. A general rule is to have </w:t>
      </w:r>
      <w:r w:rsidRPr="00821316">
        <w:rPr>
          <w:rFonts w:ascii="Arial" w:hAnsi="Arial" w:cs="Arial"/>
          <w:i/>
          <w:sz w:val="20"/>
          <w:szCs w:val="20"/>
        </w:rPr>
        <w:t>at least 5X free space</w:t>
      </w:r>
      <w:r w:rsidRPr="00821316">
        <w:rPr>
          <w:rFonts w:ascii="Arial" w:hAnsi="Arial" w:cs="Arial"/>
          <w:sz w:val="20"/>
          <w:szCs w:val="20"/>
        </w:rPr>
        <w:t xml:space="preserve"> as a ratio of all of the Tableau data files on the system. Example: if your data directory (“C:\</w:t>
      </w:r>
      <w:proofErr w:type="spellStart"/>
      <w:r w:rsidRPr="00821316">
        <w:rPr>
          <w:rFonts w:ascii="Arial" w:hAnsi="Arial" w:cs="Arial"/>
          <w:sz w:val="20"/>
          <w:szCs w:val="20"/>
        </w:rPr>
        <w:t>ProgramData</w:t>
      </w:r>
      <w:proofErr w:type="spellEnd"/>
      <w:r w:rsidRPr="00821316">
        <w:rPr>
          <w:rFonts w:ascii="Arial" w:hAnsi="Arial" w:cs="Arial"/>
          <w:sz w:val="20"/>
          <w:szCs w:val="20"/>
        </w:rPr>
        <w:t>\Tableau\Tableau Server\data\</w:t>
      </w:r>
      <w:proofErr w:type="spellStart"/>
      <w:r w:rsidRPr="00821316">
        <w:rPr>
          <w:rFonts w:ascii="Arial" w:hAnsi="Arial" w:cs="Arial"/>
          <w:sz w:val="20"/>
          <w:szCs w:val="20"/>
        </w:rPr>
        <w:t>tabsvc</w:t>
      </w:r>
      <w:proofErr w:type="spellEnd"/>
      <w:r w:rsidRPr="00821316">
        <w:rPr>
          <w:rFonts w:ascii="Arial" w:hAnsi="Arial" w:cs="Arial"/>
          <w:sz w:val="20"/>
          <w:szCs w:val="20"/>
        </w:rPr>
        <w:t>\</w:t>
      </w:r>
      <w:proofErr w:type="spellStart"/>
      <w:r w:rsidRPr="00821316">
        <w:rPr>
          <w:rFonts w:ascii="Arial" w:hAnsi="Arial" w:cs="Arial"/>
          <w:sz w:val="20"/>
          <w:szCs w:val="20"/>
        </w:rPr>
        <w:t>dataengine</w:t>
      </w:r>
      <w:proofErr w:type="spellEnd"/>
      <w:r w:rsidRPr="00821316">
        <w:rPr>
          <w:rFonts w:ascii="Arial" w:hAnsi="Arial" w:cs="Arial"/>
          <w:sz w:val="20"/>
          <w:szCs w:val="20"/>
        </w:rPr>
        <w:t>”) is consistently 2 GB in size, you should always have 10GB free on that hard drive. In fact, a good system administrator would tell you that a 10X ratio is preferred, meaning you would have 20GB free.</w:t>
      </w:r>
    </w:p>
    <w:p w:rsidR="00E92293" w:rsidRPr="00821316" w:rsidRDefault="00E92293" w:rsidP="0091589B">
      <w:pPr>
        <w:pStyle w:val="ListParagraph"/>
        <w:numPr>
          <w:ilvl w:val="0"/>
          <w:numId w:val="23"/>
        </w:numPr>
        <w:spacing w:after="0"/>
        <w:rPr>
          <w:rFonts w:ascii="Arial" w:hAnsi="Arial" w:cs="Arial"/>
          <w:sz w:val="20"/>
          <w:szCs w:val="20"/>
        </w:rPr>
      </w:pPr>
      <w:r w:rsidRPr="00821316">
        <w:rPr>
          <w:rFonts w:ascii="Arial" w:hAnsi="Arial" w:cs="Arial"/>
          <w:sz w:val="20"/>
          <w:szCs w:val="20"/>
        </w:rPr>
        <w:t>If you installed Tableau Server to a non-C drive, Tableau will use temp space on that drive instead.</w:t>
      </w:r>
    </w:p>
    <w:p w:rsidR="0091589B" w:rsidRDefault="0091589B" w:rsidP="0091589B">
      <w:pPr>
        <w:spacing w:after="0"/>
        <w:rPr>
          <w:rFonts w:ascii="Arial" w:hAnsi="Arial" w:cs="Arial"/>
          <w:sz w:val="20"/>
          <w:szCs w:val="20"/>
        </w:rPr>
      </w:pPr>
    </w:p>
    <w:p w:rsidR="00E92293" w:rsidRDefault="00E92293" w:rsidP="0091589B">
      <w:pPr>
        <w:spacing w:after="0"/>
        <w:rPr>
          <w:rFonts w:ascii="Arial" w:hAnsi="Arial" w:cs="Arial"/>
          <w:sz w:val="20"/>
          <w:szCs w:val="20"/>
        </w:rPr>
      </w:pPr>
      <w:r w:rsidRPr="00821316">
        <w:rPr>
          <w:rFonts w:ascii="Arial" w:hAnsi="Arial" w:cs="Arial"/>
          <w:sz w:val="20"/>
          <w:szCs w:val="20"/>
        </w:rPr>
        <w:t>CPU’s:</w:t>
      </w:r>
    </w:p>
    <w:p w:rsidR="0091589B" w:rsidRPr="00821316" w:rsidRDefault="0091589B" w:rsidP="0091589B">
      <w:pPr>
        <w:spacing w:after="0"/>
        <w:rPr>
          <w:rFonts w:ascii="Arial" w:hAnsi="Arial" w:cs="Arial"/>
          <w:sz w:val="20"/>
          <w:szCs w:val="20"/>
        </w:rPr>
      </w:pPr>
    </w:p>
    <w:p w:rsidR="00E92293" w:rsidRPr="00821316" w:rsidRDefault="005B7ABF" w:rsidP="0091589B">
      <w:pPr>
        <w:pStyle w:val="ListParagraph"/>
        <w:numPr>
          <w:ilvl w:val="0"/>
          <w:numId w:val="24"/>
        </w:numPr>
        <w:spacing w:after="0"/>
        <w:rPr>
          <w:rFonts w:ascii="Arial" w:hAnsi="Arial" w:cs="Arial"/>
          <w:sz w:val="20"/>
          <w:szCs w:val="20"/>
        </w:rPr>
      </w:pPr>
      <w:r>
        <w:rPr>
          <w:rFonts w:ascii="Arial" w:hAnsi="Arial" w:cs="Arial"/>
          <w:sz w:val="20"/>
          <w:szCs w:val="20"/>
        </w:rPr>
        <w:t>TBD</w:t>
      </w:r>
    </w:p>
    <w:p w:rsidR="0091589B" w:rsidRDefault="0091589B" w:rsidP="0091589B">
      <w:pPr>
        <w:spacing w:after="0"/>
        <w:rPr>
          <w:rFonts w:ascii="Arial" w:hAnsi="Arial" w:cs="Arial"/>
          <w:sz w:val="20"/>
          <w:szCs w:val="20"/>
        </w:rPr>
      </w:pPr>
    </w:p>
    <w:p w:rsidR="00E92293" w:rsidRDefault="00E92293" w:rsidP="0091589B">
      <w:pPr>
        <w:spacing w:after="0"/>
        <w:rPr>
          <w:rFonts w:ascii="Arial" w:hAnsi="Arial" w:cs="Arial"/>
          <w:sz w:val="20"/>
          <w:szCs w:val="20"/>
        </w:rPr>
      </w:pPr>
      <w:r w:rsidRPr="00821316">
        <w:rPr>
          <w:rFonts w:ascii="Arial" w:hAnsi="Arial" w:cs="Arial"/>
          <w:sz w:val="20"/>
          <w:szCs w:val="20"/>
        </w:rPr>
        <w:t>RAM:</w:t>
      </w:r>
    </w:p>
    <w:p w:rsidR="00D04550" w:rsidRPr="00821316" w:rsidRDefault="00D04550" w:rsidP="0091589B">
      <w:pPr>
        <w:spacing w:after="0"/>
        <w:rPr>
          <w:rFonts w:ascii="Arial" w:hAnsi="Arial" w:cs="Arial"/>
          <w:sz w:val="20"/>
          <w:szCs w:val="20"/>
        </w:rPr>
      </w:pPr>
    </w:p>
    <w:p w:rsidR="00E92293" w:rsidRPr="00821316" w:rsidRDefault="005B7ABF" w:rsidP="0091589B">
      <w:pPr>
        <w:pStyle w:val="ListParagraph"/>
        <w:numPr>
          <w:ilvl w:val="0"/>
          <w:numId w:val="24"/>
        </w:numPr>
        <w:spacing w:after="0"/>
        <w:rPr>
          <w:rFonts w:ascii="Arial" w:hAnsi="Arial" w:cs="Arial"/>
          <w:sz w:val="20"/>
          <w:szCs w:val="20"/>
        </w:rPr>
      </w:pPr>
      <w:r>
        <w:rPr>
          <w:rFonts w:ascii="Arial" w:hAnsi="Arial" w:cs="Arial"/>
          <w:sz w:val="20"/>
          <w:szCs w:val="20"/>
        </w:rPr>
        <w:t>TBD</w:t>
      </w:r>
    </w:p>
    <w:p w:rsidR="00332458" w:rsidRPr="00821316" w:rsidRDefault="00332458" w:rsidP="0091589B">
      <w:pPr>
        <w:pStyle w:val="ListParagraph"/>
        <w:numPr>
          <w:ilvl w:val="0"/>
          <w:numId w:val="24"/>
        </w:numPr>
        <w:spacing w:after="0"/>
        <w:rPr>
          <w:rFonts w:ascii="Arial" w:hAnsi="Arial" w:cs="Arial"/>
          <w:sz w:val="20"/>
          <w:szCs w:val="20"/>
        </w:rPr>
      </w:pPr>
      <w:r w:rsidRPr="00821316">
        <w:rPr>
          <w:rFonts w:ascii="Arial" w:hAnsi="Arial" w:cs="Arial"/>
          <w:sz w:val="20"/>
          <w:szCs w:val="20"/>
        </w:rPr>
        <w:t xml:space="preserve">Tableau Server can operate on 64-bit machines and is designed to leverage 64-bit memory addressing. This means you can have fewer </w:t>
      </w:r>
      <w:proofErr w:type="spellStart"/>
      <w:r w:rsidRPr="00821316">
        <w:rPr>
          <w:rFonts w:ascii="Arial" w:hAnsi="Arial" w:cs="Arial"/>
          <w:sz w:val="20"/>
          <w:szCs w:val="20"/>
        </w:rPr>
        <w:t>VizQL</w:t>
      </w:r>
      <w:proofErr w:type="spellEnd"/>
      <w:r w:rsidRPr="00821316">
        <w:rPr>
          <w:rFonts w:ascii="Arial" w:hAnsi="Arial" w:cs="Arial"/>
          <w:sz w:val="20"/>
          <w:szCs w:val="20"/>
        </w:rPr>
        <w:t xml:space="preserve"> processes running than on an equivalent 32-bit system. Each process can consume large quantities of RAM, which will help increase the chance that caching is used. </w:t>
      </w:r>
    </w:p>
    <w:p w:rsidR="00D04550" w:rsidRDefault="00D04550" w:rsidP="0091589B">
      <w:pPr>
        <w:spacing w:after="0"/>
        <w:rPr>
          <w:rFonts w:ascii="Arial" w:hAnsi="Arial" w:cs="Arial"/>
          <w:sz w:val="20"/>
          <w:szCs w:val="20"/>
        </w:rPr>
      </w:pPr>
    </w:p>
    <w:p w:rsidR="00E92293" w:rsidRDefault="00332458" w:rsidP="0091589B">
      <w:pPr>
        <w:spacing w:after="0"/>
        <w:rPr>
          <w:rFonts w:ascii="Arial" w:hAnsi="Arial" w:cs="Arial"/>
          <w:sz w:val="20"/>
          <w:szCs w:val="20"/>
        </w:rPr>
      </w:pPr>
      <w:r w:rsidRPr="00821316">
        <w:rPr>
          <w:rFonts w:ascii="Arial" w:hAnsi="Arial" w:cs="Arial"/>
          <w:sz w:val="20"/>
          <w:szCs w:val="20"/>
        </w:rPr>
        <w:t>Ethernet/Network:</w:t>
      </w:r>
    </w:p>
    <w:p w:rsidR="00D04550" w:rsidRPr="00821316" w:rsidRDefault="00D04550" w:rsidP="0091589B">
      <w:pPr>
        <w:spacing w:after="0"/>
        <w:rPr>
          <w:rFonts w:ascii="Arial" w:hAnsi="Arial" w:cs="Arial"/>
          <w:sz w:val="20"/>
          <w:szCs w:val="20"/>
        </w:rPr>
      </w:pPr>
    </w:p>
    <w:p w:rsidR="00E92293" w:rsidRPr="00821316" w:rsidRDefault="005B7ABF" w:rsidP="0091589B">
      <w:pPr>
        <w:pStyle w:val="ListParagraph"/>
        <w:numPr>
          <w:ilvl w:val="0"/>
          <w:numId w:val="24"/>
        </w:numPr>
        <w:spacing w:after="0"/>
        <w:rPr>
          <w:rFonts w:ascii="Arial" w:hAnsi="Arial" w:cs="Arial"/>
          <w:sz w:val="20"/>
          <w:szCs w:val="20"/>
        </w:rPr>
      </w:pPr>
      <w:r>
        <w:rPr>
          <w:rFonts w:ascii="Arial" w:hAnsi="Arial" w:cs="Arial"/>
          <w:sz w:val="20"/>
          <w:szCs w:val="20"/>
        </w:rPr>
        <w:t>TBD</w:t>
      </w:r>
    </w:p>
    <w:p w:rsidR="00D04550" w:rsidRDefault="00D04550" w:rsidP="0091589B">
      <w:pPr>
        <w:spacing w:after="0"/>
        <w:rPr>
          <w:rFonts w:ascii="Arial" w:hAnsi="Arial" w:cs="Arial"/>
          <w:b/>
          <w:sz w:val="20"/>
        </w:rPr>
      </w:pPr>
    </w:p>
    <w:p w:rsidR="0012794F" w:rsidRDefault="001A548A" w:rsidP="0091589B">
      <w:pPr>
        <w:spacing w:after="0"/>
        <w:rPr>
          <w:rFonts w:ascii="Arial" w:hAnsi="Arial" w:cs="Arial"/>
          <w:b/>
          <w:sz w:val="20"/>
        </w:rPr>
      </w:pPr>
      <w:r w:rsidRPr="00821316">
        <w:rPr>
          <w:rFonts w:ascii="Arial" w:hAnsi="Arial" w:cs="Arial"/>
          <w:b/>
          <w:sz w:val="20"/>
        </w:rPr>
        <w:t>Checklist for “H</w:t>
      </w:r>
      <w:r w:rsidR="00E92293" w:rsidRPr="00821316">
        <w:rPr>
          <w:rFonts w:ascii="Arial" w:hAnsi="Arial" w:cs="Arial"/>
          <w:b/>
          <w:sz w:val="20"/>
        </w:rPr>
        <w:t>ardening</w:t>
      </w:r>
      <w:r w:rsidRPr="00821316">
        <w:rPr>
          <w:rFonts w:ascii="Arial" w:hAnsi="Arial" w:cs="Arial"/>
          <w:b/>
          <w:sz w:val="20"/>
        </w:rPr>
        <w:t>”</w:t>
      </w:r>
      <w:r w:rsidR="00E92293" w:rsidRPr="00821316">
        <w:rPr>
          <w:rFonts w:ascii="Arial" w:hAnsi="Arial" w:cs="Arial"/>
          <w:b/>
          <w:sz w:val="20"/>
        </w:rPr>
        <w:t xml:space="preserve"> your Tableau Server:</w:t>
      </w:r>
    </w:p>
    <w:p w:rsidR="005B7ABF" w:rsidRPr="00821316" w:rsidRDefault="005B7ABF" w:rsidP="0091589B">
      <w:pPr>
        <w:spacing w:after="0"/>
        <w:rPr>
          <w:rFonts w:ascii="Arial" w:hAnsi="Arial" w:cs="Arial"/>
          <w:b/>
          <w:sz w:val="20"/>
        </w:rPr>
      </w:pPr>
    </w:p>
    <w:p w:rsidR="00E92293" w:rsidRPr="00CE2523" w:rsidRDefault="00E92293" w:rsidP="0091589B">
      <w:pPr>
        <w:pStyle w:val="ListParagraph"/>
        <w:numPr>
          <w:ilvl w:val="0"/>
          <w:numId w:val="14"/>
        </w:numPr>
        <w:spacing w:after="0"/>
        <w:rPr>
          <w:rFonts w:ascii="Arial" w:hAnsi="Arial" w:cs="Arial"/>
          <w:sz w:val="20"/>
          <w:szCs w:val="20"/>
        </w:rPr>
      </w:pPr>
      <w:r w:rsidRPr="00CE2523">
        <w:rPr>
          <w:rFonts w:ascii="Arial" w:hAnsi="Arial" w:cs="Arial"/>
          <w:sz w:val="20"/>
          <w:szCs w:val="20"/>
        </w:rPr>
        <w:t xml:space="preserve">Disable Windows OS “auto updates” - you don’t want windows restarting during a </w:t>
      </w:r>
      <w:proofErr w:type="spellStart"/>
      <w:r w:rsidRPr="00CE2523">
        <w:rPr>
          <w:rFonts w:ascii="Arial" w:hAnsi="Arial" w:cs="Arial"/>
          <w:sz w:val="20"/>
          <w:szCs w:val="20"/>
        </w:rPr>
        <w:t>tabadmin</w:t>
      </w:r>
      <w:proofErr w:type="spellEnd"/>
      <w:r w:rsidRPr="00CE2523">
        <w:rPr>
          <w:rFonts w:ascii="Arial" w:hAnsi="Arial" w:cs="Arial"/>
          <w:sz w:val="20"/>
          <w:szCs w:val="20"/>
        </w:rPr>
        <w:t xml:space="preserve"> backup, or while any other Tableau Server process is running!</w:t>
      </w:r>
    </w:p>
    <w:p w:rsidR="00E92293" w:rsidRPr="00CE2523" w:rsidRDefault="00E92293" w:rsidP="0091589B">
      <w:pPr>
        <w:pStyle w:val="ListParagraph"/>
        <w:numPr>
          <w:ilvl w:val="0"/>
          <w:numId w:val="14"/>
        </w:numPr>
        <w:spacing w:after="0"/>
        <w:rPr>
          <w:rFonts w:ascii="Arial" w:hAnsi="Arial" w:cs="Arial"/>
          <w:sz w:val="20"/>
          <w:szCs w:val="20"/>
        </w:rPr>
      </w:pPr>
      <w:r w:rsidRPr="00CE2523">
        <w:rPr>
          <w:rFonts w:ascii="Arial" w:hAnsi="Arial" w:cs="Arial"/>
          <w:sz w:val="20"/>
          <w:szCs w:val="20"/>
        </w:rPr>
        <w:t>Same thing with virus software updates!</w:t>
      </w:r>
    </w:p>
    <w:p w:rsidR="00E92293" w:rsidRPr="00CE2523" w:rsidRDefault="00E92293" w:rsidP="0091589B">
      <w:pPr>
        <w:pStyle w:val="ListParagraph"/>
        <w:numPr>
          <w:ilvl w:val="0"/>
          <w:numId w:val="14"/>
        </w:numPr>
        <w:spacing w:after="0"/>
        <w:rPr>
          <w:rFonts w:ascii="Arial" w:hAnsi="Arial" w:cs="Arial"/>
          <w:sz w:val="20"/>
          <w:szCs w:val="20"/>
        </w:rPr>
      </w:pPr>
      <w:r w:rsidRPr="00CE2523">
        <w:rPr>
          <w:rFonts w:ascii="Arial" w:hAnsi="Arial" w:cs="Arial"/>
          <w:sz w:val="20"/>
          <w:szCs w:val="20"/>
        </w:rPr>
        <w:t>Exclude c:\ProgramData\Tableau\ from virus checks</w:t>
      </w:r>
    </w:p>
    <w:p w:rsidR="00E92293" w:rsidRPr="00CE2523" w:rsidRDefault="00E92293" w:rsidP="0091589B">
      <w:pPr>
        <w:pStyle w:val="ListParagraph"/>
        <w:numPr>
          <w:ilvl w:val="0"/>
          <w:numId w:val="14"/>
        </w:numPr>
        <w:spacing w:after="0"/>
        <w:rPr>
          <w:rFonts w:ascii="Arial" w:hAnsi="Arial" w:cs="Arial"/>
          <w:sz w:val="20"/>
          <w:szCs w:val="20"/>
        </w:rPr>
      </w:pPr>
      <w:r w:rsidRPr="00CE2523">
        <w:rPr>
          <w:rFonts w:ascii="Arial" w:hAnsi="Arial" w:cs="Arial"/>
          <w:sz w:val="20"/>
          <w:szCs w:val="20"/>
        </w:rPr>
        <w:t>Turn off any windows services which are not applicable.</w:t>
      </w:r>
    </w:p>
    <w:p w:rsidR="00E92293" w:rsidRPr="00CE2523" w:rsidRDefault="00E92293" w:rsidP="0091589B">
      <w:pPr>
        <w:pStyle w:val="ListParagraph"/>
        <w:numPr>
          <w:ilvl w:val="0"/>
          <w:numId w:val="14"/>
        </w:numPr>
        <w:spacing w:after="0"/>
        <w:rPr>
          <w:rFonts w:ascii="Arial" w:hAnsi="Arial" w:cs="Arial"/>
          <w:sz w:val="20"/>
          <w:szCs w:val="20"/>
        </w:rPr>
      </w:pPr>
      <w:r w:rsidRPr="00CE2523">
        <w:rPr>
          <w:rFonts w:ascii="Arial" w:hAnsi="Arial" w:cs="Arial"/>
          <w:sz w:val="20"/>
          <w:szCs w:val="20"/>
        </w:rPr>
        <w:t>Disable windows firewall. Tableau Server only allows two ways into the system: the “front door” which is port 80 or 443, and the “back door” which is Windows Remote Desktop. Thus, you do not need a firewall rule on the windows machine.</w:t>
      </w:r>
    </w:p>
    <w:p w:rsidR="00E92293" w:rsidRPr="00CE2523" w:rsidRDefault="00E92293" w:rsidP="0091589B">
      <w:pPr>
        <w:pStyle w:val="ListParagraph"/>
        <w:numPr>
          <w:ilvl w:val="0"/>
          <w:numId w:val="14"/>
        </w:numPr>
        <w:spacing w:after="0"/>
        <w:rPr>
          <w:rFonts w:ascii="Arial" w:hAnsi="Arial" w:cs="Arial"/>
          <w:sz w:val="20"/>
          <w:szCs w:val="20"/>
        </w:rPr>
      </w:pPr>
      <w:r w:rsidRPr="00CE2523">
        <w:rPr>
          <w:rFonts w:ascii="Arial" w:hAnsi="Arial" w:cs="Arial"/>
          <w:sz w:val="20"/>
          <w:szCs w:val="20"/>
        </w:rPr>
        <w:t xml:space="preserve">Enable Remote Desktop encryption. </w:t>
      </w:r>
      <w:hyperlink r:id="rId36" w:history="1">
        <w:r w:rsidRPr="00CE2523">
          <w:rPr>
            <w:rStyle w:val="Hyperlink"/>
            <w:rFonts w:ascii="Arial" w:hAnsi="Arial" w:cs="Arial"/>
            <w:sz w:val="20"/>
            <w:szCs w:val="20"/>
          </w:rPr>
          <w:t>Read more about that here</w:t>
        </w:r>
      </w:hyperlink>
      <w:r w:rsidRPr="00CE2523">
        <w:rPr>
          <w:rFonts w:ascii="Arial" w:hAnsi="Arial" w:cs="Arial"/>
          <w:sz w:val="20"/>
          <w:szCs w:val="20"/>
        </w:rPr>
        <w:t>.</w:t>
      </w:r>
    </w:p>
    <w:p w:rsidR="00E92293" w:rsidRDefault="000D5588" w:rsidP="0091589B">
      <w:pPr>
        <w:spacing w:after="0"/>
        <w:rPr>
          <w:rFonts w:ascii="Arial" w:hAnsi="Arial" w:cs="Arial"/>
          <w:b/>
          <w:sz w:val="24"/>
        </w:rPr>
      </w:pPr>
      <w:bookmarkStart w:id="0" w:name="_GoBack"/>
      <w:bookmarkEnd w:id="0"/>
      <w:r w:rsidRPr="000D5588">
        <w:rPr>
          <w:rFonts w:ascii="Arial" w:hAnsi="Arial" w:cs="Arial"/>
          <w:b/>
          <w:sz w:val="24"/>
        </w:rPr>
        <w:lastRenderedPageBreak/>
        <w:t>Auditing Tableau Server Usage</w:t>
      </w:r>
    </w:p>
    <w:p w:rsidR="00D04550" w:rsidRPr="000D5588" w:rsidRDefault="00D04550" w:rsidP="0091589B">
      <w:pPr>
        <w:spacing w:after="0"/>
        <w:rPr>
          <w:rFonts w:ascii="Arial" w:hAnsi="Arial" w:cs="Arial"/>
          <w:b/>
        </w:rPr>
      </w:pPr>
    </w:p>
    <w:p w:rsidR="0001478F" w:rsidRDefault="00C72A93" w:rsidP="0091589B">
      <w:pPr>
        <w:spacing w:after="0"/>
        <w:rPr>
          <w:rFonts w:ascii="Arial" w:hAnsi="Arial" w:cs="Arial"/>
          <w:sz w:val="20"/>
          <w:szCs w:val="20"/>
        </w:rPr>
      </w:pPr>
      <w:r>
        <w:rPr>
          <w:rFonts w:ascii="Arial" w:hAnsi="Arial" w:cs="Arial"/>
          <w:sz w:val="20"/>
          <w:szCs w:val="20"/>
        </w:rPr>
        <w:t xml:space="preserve">Tableau Server includes built-in auditing </w:t>
      </w:r>
      <w:r w:rsidR="00C26A87">
        <w:rPr>
          <w:rFonts w:ascii="Arial" w:hAnsi="Arial" w:cs="Arial"/>
          <w:sz w:val="20"/>
          <w:szCs w:val="20"/>
        </w:rPr>
        <w:t xml:space="preserve">which is </w:t>
      </w:r>
      <w:r>
        <w:rPr>
          <w:rFonts w:ascii="Arial" w:hAnsi="Arial" w:cs="Arial"/>
          <w:sz w:val="20"/>
          <w:szCs w:val="20"/>
        </w:rPr>
        <w:t xml:space="preserve">logged in the Tableau Server database itself. </w:t>
      </w:r>
      <w:r w:rsidR="00C26A87">
        <w:rPr>
          <w:rFonts w:ascii="Arial" w:hAnsi="Arial" w:cs="Arial"/>
          <w:sz w:val="20"/>
          <w:szCs w:val="20"/>
        </w:rPr>
        <w:t xml:space="preserve">To access this data, you need to </w:t>
      </w:r>
      <w:hyperlink r:id="rId37" w:anchor="adminview_postgres.htm" w:history="1">
        <w:r w:rsidR="00C26A87" w:rsidRPr="00C26A87">
          <w:rPr>
            <w:rStyle w:val="Hyperlink"/>
            <w:rFonts w:ascii="Arial" w:hAnsi="Arial" w:cs="Arial"/>
            <w:sz w:val="20"/>
            <w:szCs w:val="20"/>
          </w:rPr>
          <w:t>enable the feature</w:t>
        </w:r>
      </w:hyperlink>
      <w:r w:rsidR="00C26A87">
        <w:rPr>
          <w:rFonts w:ascii="Arial" w:hAnsi="Arial" w:cs="Arial"/>
          <w:sz w:val="20"/>
          <w:szCs w:val="20"/>
        </w:rPr>
        <w:t xml:space="preserve">; it is not enabled by default. </w:t>
      </w:r>
      <w:r>
        <w:rPr>
          <w:rFonts w:ascii="Arial" w:hAnsi="Arial" w:cs="Arial"/>
          <w:sz w:val="20"/>
          <w:szCs w:val="20"/>
        </w:rPr>
        <w:t>You can then use Tableau Desktop to connect to this audit model.</w:t>
      </w:r>
      <w:r w:rsidR="0001478F">
        <w:rPr>
          <w:rFonts w:ascii="Arial" w:hAnsi="Arial" w:cs="Arial"/>
          <w:sz w:val="20"/>
          <w:szCs w:val="20"/>
        </w:rPr>
        <w:t xml:space="preserve"> </w:t>
      </w:r>
    </w:p>
    <w:p w:rsidR="00D04550" w:rsidRDefault="00D04550" w:rsidP="0091589B">
      <w:pPr>
        <w:spacing w:after="0"/>
        <w:rPr>
          <w:rFonts w:ascii="Arial" w:hAnsi="Arial" w:cs="Arial"/>
          <w:b/>
          <w:sz w:val="20"/>
          <w:szCs w:val="20"/>
        </w:rPr>
      </w:pPr>
    </w:p>
    <w:p w:rsidR="00C26A87" w:rsidRDefault="0001478F" w:rsidP="0091589B">
      <w:pPr>
        <w:spacing w:after="0"/>
        <w:rPr>
          <w:rFonts w:ascii="Arial" w:hAnsi="Arial" w:cs="Arial"/>
          <w:b/>
          <w:sz w:val="20"/>
          <w:szCs w:val="20"/>
        </w:rPr>
      </w:pPr>
      <w:r w:rsidRPr="009E38D9">
        <w:rPr>
          <w:rFonts w:ascii="Arial" w:hAnsi="Arial" w:cs="Arial"/>
          <w:b/>
          <w:sz w:val="20"/>
          <w:szCs w:val="20"/>
        </w:rPr>
        <w:t>Ba</w:t>
      </w:r>
      <w:r w:rsidR="009E38D9" w:rsidRPr="009E38D9">
        <w:rPr>
          <w:rFonts w:ascii="Arial" w:hAnsi="Arial" w:cs="Arial"/>
          <w:b/>
          <w:sz w:val="20"/>
          <w:szCs w:val="20"/>
        </w:rPr>
        <w:t>sic steps to configure auditing:</w:t>
      </w:r>
    </w:p>
    <w:p w:rsidR="00D04550" w:rsidRPr="009E38D9" w:rsidRDefault="00D04550" w:rsidP="0091589B">
      <w:pPr>
        <w:spacing w:after="0"/>
        <w:rPr>
          <w:rFonts w:ascii="Arial" w:hAnsi="Arial" w:cs="Arial"/>
          <w:b/>
          <w:sz w:val="20"/>
          <w:szCs w:val="20"/>
        </w:rPr>
      </w:pPr>
    </w:p>
    <w:p w:rsidR="009E38D9" w:rsidRDefault="009E38D9" w:rsidP="0091589B">
      <w:pPr>
        <w:pStyle w:val="ListParagraph"/>
        <w:numPr>
          <w:ilvl w:val="0"/>
          <w:numId w:val="28"/>
        </w:numPr>
        <w:spacing w:after="0"/>
        <w:rPr>
          <w:rFonts w:ascii="Arial" w:hAnsi="Arial" w:cs="Arial"/>
          <w:sz w:val="20"/>
          <w:szCs w:val="20"/>
        </w:rPr>
      </w:pPr>
      <w:r>
        <w:rPr>
          <w:rFonts w:ascii="Arial" w:hAnsi="Arial" w:cs="Arial"/>
          <w:sz w:val="20"/>
          <w:szCs w:val="20"/>
        </w:rPr>
        <w:t>Configure the feature using the link shown above.</w:t>
      </w:r>
    </w:p>
    <w:p w:rsidR="009E38D9" w:rsidRDefault="009E38D9" w:rsidP="0091589B">
      <w:pPr>
        <w:pStyle w:val="ListParagraph"/>
        <w:numPr>
          <w:ilvl w:val="0"/>
          <w:numId w:val="28"/>
        </w:numPr>
        <w:spacing w:after="0"/>
        <w:rPr>
          <w:rFonts w:ascii="Arial" w:hAnsi="Arial" w:cs="Arial"/>
          <w:sz w:val="20"/>
          <w:szCs w:val="20"/>
        </w:rPr>
      </w:pPr>
      <w:r>
        <w:rPr>
          <w:rFonts w:ascii="Arial" w:hAnsi="Arial" w:cs="Arial"/>
          <w:sz w:val="20"/>
          <w:szCs w:val="20"/>
        </w:rPr>
        <w:t>Create a new Tableau workbook connecting to “</w:t>
      </w:r>
      <w:proofErr w:type="spellStart"/>
      <w:r>
        <w:rPr>
          <w:rFonts w:ascii="Arial" w:hAnsi="Arial" w:cs="Arial"/>
          <w:sz w:val="20"/>
          <w:szCs w:val="20"/>
        </w:rPr>
        <w:t>postgreSQL</w:t>
      </w:r>
      <w:proofErr w:type="spellEnd"/>
      <w:r>
        <w:rPr>
          <w:rFonts w:ascii="Arial" w:hAnsi="Arial" w:cs="Arial"/>
          <w:sz w:val="20"/>
          <w:szCs w:val="20"/>
        </w:rPr>
        <w:t>”.</w:t>
      </w:r>
    </w:p>
    <w:p w:rsidR="009E38D9" w:rsidRPr="009E38D9" w:rsidRDefault="009E38D9" w:rsidP="0091589B">
      <w:pPr>
        <w:pStyle w:val="ListParagraph"/>
        <w:numPr>
          <w:ilvl w:val="0"/>
          <w:numId w:val="28"/>
        </w:numPr>
        <w:spacing w:after="0"/>
        <w:rPr>
          <w:rFonts w:ascii="Arial" w:hAnsi="Arial" w:cs="Arial"/>
          <w:sz w:val="20"/>
          <w:szCs w:val="20"/>
        </w:rPr>
      </w:pPr>
      <w:r>
        <w:rPr>
          <w:rFonts w:ascii="Arial" w:hAnsi="Arial" w:cs="Arial"/>
          <w:sz w:val="20"/>
          <w:szCs w:val="20"/>
        </w:rPr>
        <w:t>Port is “8060”; database is “workgroup”; username is “tableau”; password is whatever you assigned in the instructions shown above.</w:t>
      </w:r>
    </w:p>
    <w:p w:rsidR="00D04550" w:rsidRDefault="00D04550" w:rsidP="0091589B">
      <w:pPr>
        <w:spacing w:after="0"/>
        <w:rPr>
          <w:rFonts w:ascii="Arial" w:hAnsi="Arial" w:cs="Arial"/>
          <w:b/>
          <w:sz w:val="20"/>
          <w:szCs w:val="20"/>
        </w:rPr>
      </w:pPr>
    </w:p>
    <w:p w:rsidR="00C26A87" w:rsidRDefault="00C26A87" w:rsidP="0091589B">
      <w:pPr>
        <w:spacing w:after="0"/>
        <w:rPr>
          <w:rFonts w:ascii="Arial" w:hAnsi="Arial" w:cs="Arial"/>
          <w:b/>
          <w:sz w:val="20"/>
          <w:szCs w:val="20"/>
        </w:rPr>
      </w:pPr>
      <w:r w:rsidRPr="00352F81">
        <w:rPr>
          <w:rFonts w:ascii="Arial" w:hAnsi="Arial" w:cs="Arial"/>
          <w:b/>
          <w:sz w:val="20"/>
          <w:szCs w:val="20"/>
        </w:rPr>
        <w:t>There are two types of auditing information.</w:t>
      </w:r>
    </w:p>
    <w:p w:rsidR="00D04550" w:rsidRPr="00352F81" w:rsidRDefault="00D04550" w:rsidP="0091589B">
      <w:pPr>
        <w:spacing w:after="0"/>
        <w:rPr>
          <w:rFonts w:ascii="Arial" w:hAnsi="Arial" w:cs="Arial"/>
          <w:b/>
          <w:sz w:val="20"/>
          <w:szCs w:val="20"/>
        </w:rPr>
      </w:pPr>
    </w:p>
    <w:p w:rsidR="00C26A87" w:rsidRPr="00C26A87" w:rsidRDefault="00C26A87" w:rsidP="0091589B">
      <w:pPr>
        <w:pStyle w:val="ListParagraph"/>
        <w:numPr>
          <w:ilvl w:val="0"/>
          <w:numId w:val="26"/>
        </w:numPr>
        <w:spacing w:after="0"/>
        <w:rPr>
          <w:rFonts w:ascii="Arial" w:hAnsi="Arial" w:cs="Arial"/>
          <w:sz w:val="20"/>
          <w:szCs w:val="20"/>
        </w:rPr>
      </w:pPr>
      <w:r w:rsidRPr="00C26A87">
        <w:rPr>
          <w:rFonts w:ascii="Arial" w:hAnsi="Arial" w:cs="Arial"/>
          <w:sz w:val="20"/>
          <w:szCs w:val="20"/>
        </w:rPr>
        <w:t xml:space="preserve">There is a snapshot of the “current system” – these are </w:t>
      </w:r>
      <w:r w:rsidR="00352F81">
        <w:rPr>
          <w:rFonts w:ascii="Arial" w:hAnsi="Arial" w:cs="Arial"/>
          <w:sz w:val="20"/>
          <w:szCs w:val="20"/>
        </w:rPr>
        <w:t xml:space="preserve">live </w:t>
      </w:r>
      <w:r w:rsidRPr="00C26A87">
        <w:rPr>
          <w:rFonts w:ascii="Arial" w:hAnsi="Arial" w:cs="Arial"/>
          <w:sz w:val="20"/>
          <w:szCs w:val="20"/>
        </w:rPr>
        <w:t>database views which all begin with an underscore (“_”)</w:t>
      </w:r>
    </w:p>
    <w:p w:rsidR="00C26A87" w:rsidRPr="00352F81" w:rsidRDefault="00C26A87" w:rsidP="0091589B">
      <w:pPr>
        <w:pStyle w:val="ListParagraph"/>
        <w:numPr>
          <w:ilvl w:val="0"/>
          <w:numId w:val="26"/>
        </w:numPr>
        <w:spacing w:after="0"/>
        <w:rPr>
          <w:rFonts w:ascii="Arial" w:hAnsi="Arial" w:cs="Arial"/>
          <w:sz w:val="20"/>
          <w:szCs w:val="20"/>
        </w:rPr>
      </w:pPr>
      <w:r w:rsidRPr="00C26A87">
        <w:rPr>
          <w:rFonts w:ascii="Arial" w:hAnsi="Arial" w:cs="Arial"/>
          <w:sz w:val="20"/>
          <w:szCs w:val="20"/>
        </w:rPr>
        <w:t xml:space="preserve">There is </w:t>
      </w:r>
      <w:r>
        <w:rPr>
          <w:rFonts w:ascii="Arial" w:hAnsi="Arial" w:cs="Arial"/>
          <w:sz w:val="20"/>
          <w:szCs w:val="20"/>
        </w:rPr>
        <w:t xml:space="preserve">also detailed </w:t>
      </w:r>
      <w:r w:rsidRPr="00C26A87">
        <w:rPr>
          <w:rFonts w:ascii="Arial" w:hAnsi="Arial" w:cs="Arial"/>
          <w:sz w:val="20"/>
          <w:szCs w:val="20"/>
        </w:rPr>
        <w:t>historical auditing.</w:t>
      </w:r>
      <w:r w:rsidR="00352F81">
        <w:rPr>
          <w:rFonts w:ascii="Arial" w:hAnsi="Arial" w:cs="Arial"/>
          <w:sz w:val="20"/>
          <w:szCs w:val="20"/>
        </w:rPr>
        <w:t xml:space="preserve"> These are tables which are continually updated by the system in real time.</w:t>
      </w:r>
    </w:p>
    <w:p w:rsidR="00D04550" w:rsidRDefault="00D04550" w:rsidP="0091589B">
      <w:pPr>
        <w:spacing w:after="0"/>
        <w:rPr>
          <w:rFonts w:ascii="Arial" w:hAnsi="Arial" w:cs="Arial"/>
          <w:b/>
          <w:sz w:val="20"/>
          <w:szCs w:val="20"/>
        </w:rPr>
      </w:pPr>
    </w:p>
    <w:p w:rsidR="00C26A87" w:rsidRDefault="00C26A87" w:rsidP="0091589B">
      <w:pPr>
        <w:spacing w:after="0"/>
        <w:rPr>
          <w:rFonts w:ascii="Arial" w:hAnsi="Arial" w:cs="Arial"/>
          <w:sz w:val="20"/>
          <w:szCs w:val="20"/>
        </w:rPr>
      </w:pPr>
      <w:r w:rsidRPr="00352F81">
        <w:rPr>
          <w:rFonts w:ascii="Arial" w:hAnsi="Arial" w:cs="Arial"/>
          <w:b/>
          <w:sz w:val="20"/>
          <w:szCs w:val="20"/>
        </w:rPr>
        <w:t>For the snapshot of the “current system”,</w:t>
      </w:r>
      <w:r>
        <w:rPr>
          <w:rFonts w:ascii="Arial" w:hAnsi="Arial" w:cs="Arial"/>
          <w:sz w:val="20"/>
          <w:szCs w:val="20"/>
        </w:rPr>
        <w:t xml:space="preserve"> you can connect to any of the following views with Tableau Desktop:</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w:t>
      </w:r>
      <w:proofErr w:type="spellStart"/>
      <w:r w:rsidRPr="00352F81">
        <w:rPr>
          <w:rFonts w:ascii="Arial" w:hAnsi="Arial" w:cs="Arial"/>
          <w:sz w:val="12"/>
          <w:szCs w:val="20"/>
        </w:rPr>
        <w:t>background_tasks</w:t>
      </w:r>
      <w:proofErr w:type="spellEnd"/>
    </w:p>
    <w:p w:rsidR="00352F81" w:rsidRPr="00352F81" w:rsidRDefault="00352F81" w:rsidP="0091589B">
      <w:pPr>
        <w:spacing w:after="0"/>
        <w:rPr>
          <w:rFonts w:ascii="Arial" w:hAnsi="Arial" w:cs="Arial"/>
          <w:sz w:val="12"/>
          <w:szCs w:val="20"/>
        </w:rPr>
      </w:pPr>
      <w:r w:rsidRPr="00352F81">
        <w:rPr>
          <w:rFonts w:ascii="Arial" w:hAnsi="Arial" w:cs="Arial"/>
          <w:sz w:val="12"/>
          <w:szCs w:val="20"/>
        </w:rPr>
        <w:t>_comments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w:t>
      </w:r>
      <w:proofErr w:type="spellStart"/>
      <w:r w:rsidRPr="00352F81">
        <w:rPr>
          <w:rFonts w:ascii="Arial" w:hAnsi="Arial" w:cs="Arial"/>
          <w:sz w:val="12"/>
          <w:szCs w:val="20"/>
        </w:rPr>
        <w:t>customized_views</w:t>
      </w:r>
      <w:proofErr w:type="spellEnd"/>
    </w:p>
    <w:p w:rsidR="00352F81" w:rsidRPr="00352F81" w:rsidRDefault="00352F81" w:rsidP="0091589B">
      <w:pPr>
        <w:spacing w:after="0"/>
        <w:rPr>
          <w:rFonts w:ascii="Arial" w:hAnsi="Arial" w:cs="Arial"/>
          <w:sz w:val="12"/>
          <w:szCs w:val="20"/>
        </w:rPr>
      </w:pPr>
      <w:r w:rsidRPr="00352F81">
        <w:rPr>
          <w:rFonts w:ascii="Arial" w:hAnsi="Arial" w:cs="Arial"/>
          <w:sz w:val="12"/>
          <w:szCs w:val="20"/>
        </w:rPr>
        <w:t>_</w:t>
      </w:r>
      <w:proofErr w:type="spellStart"/>
      <w:r w:rsidRPr="00352F81">
        <w:rPr>
          <w:rFonts w:ascii="Arial" w:hAnsi="Arial" w:cs="Arial"/>
          <w:sz w:val="12"/>
          <w:szCs w:val="20"/>
        </w:rPr>
        <w:t>datasources</w:t>
      </w:r>
      <w:proofErr w:type="spellEnd"/>
    </w:p>
    <w:p w:rsidR="00352F81" w:rsidRPr="00352F81" w:rsidRDefault="00352F81" w:rsidP="0091589B">
      <w:pPr>
        <w:spacing w:after="0"/>
        <w:rPr>
          <w:rFonts w:ascii="Arial" w:hAnsi="Arial" w:cs="Arial"/>
          <w:sz w:val="12"/>
          <w:szCs w:val="20"/>
        </w:rPr>
      </w:pPr>
      <w:r w:rsidRPr="00352F81">
        <w:rPr>
          <w:rFonts w:ascii="Arial" w:hAnsi="Arial" w:cs="Arial"/>
          <w:sz w:val="12"/>
          <w:szCs w:val="20"/>
        </w:rPr>
        <w:t>_</w:t>
      </w:r>
      <w:proofErr w:type="spellStart"/>
      <w:r w:rsidRPr="00352F81">
        <w:rPr>
          <w:rFonts w:ascii="Arial" w:hAnsi="Arial" w:cs="Arial"/>
          <w:sz w:val="12"/>
          <w:szCs w:val="20"/>
        </w:rPr>
        <w:t>datasources_stats</w:t>
      </w:r>
      <w:proofErr w:type="spellEnd"/>
    </w:p>
    <w:p w:rsidR="00352F81" w:rsidRPr="00352F81" w:rsidRDefault="00352F81" w:rsidP="0091589B">
      <w:pPr>
        <w:spacing w:after="0"/>
        <w:rPr>
          <w:rFonts w:ascii="Arial" w:hAnsi="Arial" w:cs="Arial"/>
          <w:sz w:val="12"/>
          <w:szCs w:val="20"/>
        </w:rPr>
      </w:pPr>
      <w:r w:rsidRPr="00352F81">
        <w:rPr>
          <w:rFonts w:ascii="Arial" w:hAnsi="Arial" w:cs="Arial"/>
          <w:sz w:val="12"/>
          <w:szCs w:val="20"/>
        </w:rPr>
        <w:t>_groups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w:t>
      </w:r>
      <w:proofErr w:type="spellStart"/>
      <w:r w:rsidRPr="00352F81">
        <w:rPr>
          <w:rFonts w:ascii="Arial" w:hAnsi="Arial" w:cs="Arial"/>
          <w:sz w:val="12"/>
          <w:szCs w:val="20"/>
        </w:rPr>
        <w:t>http_requests</w:t>
      </w:r>
      <w:proofErr w:type="spellEnd"/>
    </w:p>
    <w:p w:rsidR="00352F81" w:rsidRPr="00352F81" w:rsidRDefault="00352F81" w:rsidP="0091589B">
      <w:pPr>
        <w:spacing w:after="0"/>
        <w:rPr>
          <w:rFonts w:ascii="Arial" w:hAnsi="Arial" w:cs="Arial"/>
          <w:sz w:val="12"/>
          <w:szCs w:val="20"/>
        </w:rPr>
      </w:pPr>
      <w:r w:rsidRPr="00352F81">
        <w:rPr>
          <w:rFonts w:ascii="Arial" w:hAnsi="Arial" w:cs="Arial"/>
          <w:sz w:val="12"/>
          <w:szCs w:val="20"/>
        </w:rPr>
        <w:t>_projects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_schedules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_sessions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_sites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_subscriptions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w:t>
      </w:r>
      <w:proofErr w:type="spellStart"/>
      <w:r w:rsidRPr="00352F81">
        <w:rPr>
          <w:rFonts w:ascii="Arial" w:hAnsi="Arial" w:cs="Arial"/>
          <w:sz w:val="12"/>
          <w:szCs w:val="20"/>
        </w:rPr>
        <w:t>system_users</w:t>
      </w:r>
      <w:proofErr w:type="spellEnd"/>
    </w:p>
    <w:p w:rsidR="00352F81" w:rsidRPr="00352F81" w:rsidRDefault="00352F81" w:rsidP="0091589B">
      <w:pPr>
        <w:spacing w:after="0"/>
        <w:rPr>
          <w:rFonts w:ascii="Arial" w:hAnsi="Arial" w:cs="Arial"/>
          <w:sz w:val="12"/>
          <w:szCs w:val="20"/>
        </w:rPr>
      </w:pPr>
      <w:r w:rsidRPr="00352F81">
        <w:rPr>
          <w:rFonts w:ascii="Arial" w:hAnsi="Arial" w:cs="Arial"/>
          <w:sz w:val="12"/>
          <w:szCs w:val="20"/>
        </w:rPr>
        <w:t>_tags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_users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_views</w:t>
      </w:r>
    </w:p>
    <w:p w:rsidR="00352F81" w:rsidRPr="00352F81" w:rsidRDefault="00352F81" w:rsidP="0091589B">
      <w:pPr>
        <w:spacing w:after="0"/>
        <w:rPr>
          <w:rFonts w:ascii="Arial" w:hAnsi="Arial" w:cs="Arial"/>
          <w:sz w:val="12"/>
          <w:szCs w:val="20"/>
        </w:rPr>
      </w:pPr>
      <w:r w:rsidRPr="00352F81">
        <w:rPr>
          <w:rFonts w:ascii="Arial" w:hAnsi="Arial" w:cs="Arial"/>
          <w:sz w:val="12"/>
          <w:szCs w:val="20"/>
        </w:rPr>
        <w:t>_</w:t>
      </w:r>
      <w:proofErr w:type="spellStart"/>
      <w:r w:rsidRPr="00352F81">
        <w:rPr>
          <w:rFonts w:ascii="Arial" w:hAnsi="Arial" w:cs="Arial"/>
          <w:sz w:val="12"/>
          <w:szCs w:val="20"/>
        </w:rPr>
        <w:t>views_stats</w:t>
      </w:r>
      <w:proofErr w:type="spellEnd"/>
    </w:p>
    <w:p w:rsidR="00352F81" w:rsidRPr="00352F81" w:rsidRDefault="00352F81" w:rsidP="0091589B">
      <w:pPr>
        <w:spacing w:after="0"/>
        <w:rPr>
          <w:rFonts w:ascii="Arial" w:hAnsi="Arial" w:cs="Arial"/>
          <w:sz w:val="12"/>
          <w:szCs w:val="20"/>
        </w:rPr>
      </w:pPr>
      <w:r w:rsidRPr="00352F81">
        <w:rPr>
          <w:rFonts w:ascii="Arial" w:hAnsi="Arial" w:cs="Arial"/>
          <w:sz w:val="12"/>
          <w:szCs w:val="20"/>
        </w:rPr>
        <w:t>_workbooks</w:t>
      </w:r>
    </w:p>
    <w:p w:rsidR="00C26A87" w:rsidRPr="00352F81" w:rsidRDefault="00352F81" w:rsidP="0091589B">
      <w:pPr>
        <w:spacing w:after="0"/>
        <w:rPr>
          <w:rFonts w:ascii="Arial" w:hAnsi="Arial" w:cs="Arial"/>
          <w:sz w:val="12"/>
          <w:szCs w:val="20"/>
        </w:rPr>
      </w:pPr>
      <w:proofErr w:type="spellStart"/>
      <w:r w:rsidRPr="00352F81">
        <w:rPr>
          <w:rFonts w:ascii="Arial" w:hAnsi="Arial" w:cs="Arial"/>
          <w:sz w:val="12"/>
          <w:szCs w:val="20"/>
        </w:rPr>
        <w:t>users_view</w:t>
      </w:r>
      <w:proofErr w:type="spellEnd"/>
    </w:p>
    <w:p w:rsidR="00352F81" w:rsidRDefault="00352F81" w:rsidP="0091589B">
      <w:pPr>
        <w:spacing w:after="0"/>
        <w:rPr>
          <w:rFonts w:ascii="Arial" w:hAnsi="Arial" w:cs="Arial"/>
          <w:sz w:val="20"/>
          <w:szCs w:val="20"/>
        </w:rPr>
      </w:pPr>
    </w:p>
    <w:p w:rsidR="00352F81" w:rsidRDefault="00352F81" w:rsidP="0091589B">
      <w:pPr>
        <w:spacing w:after="0"/>
        <w:rPr>
          <w:rFonts w:ascii="Arial" w:hAnsi="Arial" w:cs="Arial"/>
          <w:sz w:val="20"/>
          <w:szCs w:val="20"/>
        </w:rPr>
      </w:pPr>
      <w:r>
        <w:rPr>
          <w:rFonts w:ascii="Arial" w:hAnsi="Arial" w:cs="Arial"/>
          <w:sz w:val="20"/>
          <w:szCs w:val="20"/>
        </w:rPr>
        <w:t xml:space="preserve">Many of these views have obvious joins between them. For example: </w:t>
      </w:r>
      <w:r w:rsidRPr="00352F81">
        <w:rPr>
          <w:rFonts w:ascii="Courier New" w:hAnsi="Courier New" w:cs="Courier New"/>
          <w:sz w:val="16"/>
          <w:szCs w:val="20"/>
        </w:rPr>
        <w:t>_</w:t>
      </w:r>
      <w:proofErr w:type="spellStart"/>
      <w:r w:rsidRPr="00352F81">
        <w:rPr>
          <w:rFonts w:ascii="Courier New" w:hAnsi="Courier New" w:cs="Courier New"/>
          <w:sz w:val="16"/>
          <w:szCs w:val="20"/>
        </w:rPr>
        <w:t>views.workbook_id</w:t>
      </w:r>
      <w:proofErr w:type="spellEnd"/>
      <w:r w:rsidRPr="00352F81">
        <w:rPr>
          <w:rFonts w:ascii="Courier New" w:hAnsi="Courier New" w:cs="Courier New"/>
          <w:sz w:val="16"/>
          <w:szCs w:val="20"/>
        </w:rPr>
        <w:t xml:space="preserve"> = _workbooks.id</w:t>
      </w:r>
    </w:p>
    <w:p w:rsidR="00352F81" w:rsidRDefault="00352F81" w:rsidP="0091589B">
      <w:pPr>
        <w:spacing w:after="0"/>
        <w:rPr>
          <w:rFonts w:ascii="Arial" w:hAnsi="Arial" w:cs="Arial"/>
          <w:sz w:val="20"/>
          <w:szCs w:val="20"/>
        </w:rPr>
      </w:pPr>
      <w:r>
        <w:rPr>
          <w:rFonts w:ascii="Arial" w:hAnsi="Arial" w:cs="Arial"/>
          <w:sz w:val="20"/>
          <w:szCs w:val="20"/>
        </w:rPr>
        <w:t>Others are not necessarily meant to be joined, e.g. “_</w:t>
      </w:r>
      <w:proofErr w:type="spellStart"/>
      <w:r>
        <w:rPr>
          <w:rFonts w:ascii="Arial" w:hAnsi="Arial" w:cs="Arial"/>
          <w:sz w:val="20"/>
          <w:szCs w:val="20"/>
        </w:rPr>
        <w:t>background_tasks</w:t>
      </w:r>
      <w:proofErr w:type="spellEnd"/>
      <w:r>
        <w:rPr>
          <w:rFonts w:ascii="Arial" w:hAnsi="Arial" w:cs="Arial"/>
          <w:sz w:val="20"/>
          <w:szCs w:val="20"/>
        </w:rPr>
        <w:t>”</w:t>
      </w:r>
    </w:p>
    <w:p w:rsidR="00352F81" w:rsidRDefault="00352F81" w:rsidP="0091589B">
      <w:pPr>
        <w:spacing w:after="0"/>
        <w:rPr>
          <w:rFonts w:ascii="Arial" w:hAnsi="Arial" w:cs="Arial"/>
          <w:sz w:val="20"/>
          <w:szCs w:val="20"/>
        </w:rPr>
      </w:pPr>
    </w:p>
    <w:p w:rsidR="00C72A93" w:rsidRPr="00352F81" w:rsidRDefault="00C26A87" w:rsidP="0091589B">
      <w:pPr>
        <w:spacing w:after="0"/>
        <w:rPr>
          <w:rFonts w:ascii="Arial" w:hAnsi="Arial" w:cs="Arial"/>
          <w:b/>
          <w:sz w:val="20"/>
          <w:szCs w:val="20"/>
        </w:rPr>
      </w:pPr>
      <w:r w:rsidRPr="00352F81">
        <w:rPr>
          <w:rFonts w:ascii="Arial" w:hAnsi="Arial" w:cs="Arial"/>
          <w:b/>
          <w:sz w:val="20"/>
          <w:szCs w:val="20"/>
        </w:rPr>
        <w:t>For historical auditing</w:t>
      </w:r>
      <w:r w:rsidR="00352F81">
        <w:rPr>
          <w:rFonts w:ascii="Arial" w:hAnsi="Arial" w:cs="Arial"/>
          <w:b/>
          <w:sz w:val="20"/>
          <w:szCs w:val="20"/>
        </w:rPr>
        <w:t xml:space="preserve">, </w:t>
      </w:r>
      <w:r w:rsidR="00352F81">
        <w:rPr>
          <w:rFonts w:ascii="Arial" w:hAnsi="Arial" w:cs="Arial"/>
          <w:sz w:val="20"/>
          <w:szCs w:val="20"/>
        </w:rPr>
        <w:t>t</w:t>
      </w:r>
      <w:r w:rsidR="00C72A93">
        <w:rPr>
          <w:rFonts w:ascii="Arial" w:hAnsi="Arial" w:cs="Arial"/>
          <w:sz w:val="20"/>
          <w:szCs w:val="20"/>
        </w:rPr>
        <w:t xml:space="preserve">he two primary tables are shown here: </w:t>
      </w:r>
    </w:p>
    <w:p w:rsidR="000D5588" w:rsidRDefault="00C72A93" w:rsidP="0091589B">
      <w:pPr>
        <w:spacing w:after="0"/>
        <w:rPr>
          <w:rFonts w:ascii="Arial" w:hAnsi="Arial" w:cs="Arial"/>
        </w:rPr>
      </w:pPr>
      <w:r>
        <w:rPr>
          <w:rFonts w:ascii="Arial" w:hAnsi="Arial" w:cs="Arial"/>
          <w:noProof/>
        </w:rPr>
        <w:lastRenderedPageBreak/>
        <w:drawing>
          <wp:inline distT="0" distB="0" distL="0" distR="0" wp14:anchorId="325DF1AE" wp14:editId="590D5CAD">
            <wp:extent cx="4468678" cy="3211160"/>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68473" cy="3211013"/>
                    </a:xfrm>
                    <a:prstGeom prst="rect">
                      <a:avLst/>
                    </a:prstGeom>
                    <a:noFill/>
                    <a:ln>
                      <a:noFill/>
                    </a:ln>
                  </pic:spPr>
                </pic:pic>
              </a:graphicData>
            </a:graphic>
          </wp:inline>
        </w:drawing>
      </w:r>
    </w:p>
    <w:p w:rsidR="00A4534D" w:rsidRDefault="00A4534D" w:rsidP="0091589B">
      <w:pPr>
        <w:spacing w:after="0"/>
        <w:rPr>
          <w:rFonts w:ascii="Arial" w:hAnsi="Arial" w:cs="Arial"/>
          <w:sz w:val="20"/>
        </w:rPr>
      </w:pPr>
      <w:r>
        <w:rPr>
          <w:rFonts w:ascii="Arial" w:hAnsi="Arial" w:cs="Arial"/>
          <w:sz w:val="20"/>
        </w:rPr>
        <w:t>The important fields to use are:</w:t>
      </w:r>
    </w:p>
    <w:p w:rsidR="00D04550" w:rsidRDefault="00D04550" w:rsidP="0091589B">
      <w:pPr>
        <w:spacing w:after="0"/>
        <w:rPr>
          <w:rFonts w:ascii="Arial" w:hAnsi="Arial" w:cs="Arial"/>
          <w:sz w:val="20"/>
        </w:rPr>
      </w:pPr>
    </w:p>
    <w:p w:rsidR="00A4534D" w:rsidRPr="00A4534D" w:rsidRDefault="00A4534D" w:rsidP="0091589B">
      <w:pPr>
        <w:pStyle w:val="ListParagraph"/>
        <w:numPr>
          <w:ilvl w:val="0"/>
          <w:numId w:val="25"/>
        </w:numPr>
        <w:spacing w:after="0"/>
        <w:rPr>
          <w:rFonts w:ascii="Arial" w:hAnsi="Arial" w:cs="Arial"/>
          <w:sz w:val="20"/>
        </w:rPr>
      </w:pPr>
      <w:r w:rsidRPr="00A4534D">
        <w:rPr>
          <w:rFonts w:ascii="Arial" w:hAnsi="Arial" w:cs="Arial"/>
          <w:b/>
          <w:sz w:val="20"/>
        </w:rPr>
        <w:t>historical_event_types.name</w:t>
      </w:r>
      <w:r w:rsidRPr="00A4534D">
        <w:rPr>
          <w:rFonts w:ascii="Arial" w:hAnsi="Arial" w:cs="Arial"/>
          <w:sz w:val="20"/>
        </w:rPr>
        <w:t xml:space="preserve"> – the detailed name of the audit event. There are dozens and dozens of actions which are audited by the system.</w:t>
      </w:r>
    </w:p>
    <w:p w:rsidR="00A4534D" w:rsidRPr="00A4534D" w:rsidRDefault="00A4534D" w:rsidP="0091589B">
      <w:pPr>
        <w:pStyle w:val="ListParagraph"/>
        <w:numPr>
          <w:ilvl w:val="0"/>
          <w:numId w:val="25"/>
        </w:numPr>
        <w:spacing w:after="0"/>
        <w:rPr>
          <w:rFonts w:ascii="Arial" w:hAnsi="Arial" w:cs="Arial"/>
          <w:sz w:val="20"/>
        </w:rPr>
      </w:pPr>
      <w:proofErr w:type="spellStart"/>
      <w:r w:rsidRPr="00A4534D">
        <w:rPr>
          <w:rFonts w:ascii="Arial" w:hAnsi="Arial" w:cs="Arial"/>
          <w:b/>
          <w:sz w:val="20"/>
        </w:rPr>
        <w:t>historical_event_types.action_type</w:t>
      </w:r>
      <w:proofErr w:type="spellEnd"/>
      <w:r w:rsidRPr="00A4534D">
        <w:rPr>
          <w:rFonts w:ascii="Arial" w:hAnsi="Arial" w:cs="Arial"/>
          <w:sz w:val="20"/>
        </w:rPr>
        <w:t xml:space="preserve"> – a higher level classification, some choices are “publish”, “delete”, “access” et cetera</w:t>
      </w:r>
    </w:p>
    <w:p w:rsidR="00A4534D" w:rsidRPr="00C26A87" w:rsidRDefault="00A4534D" w:rsidP="0091589B">
      <w:pPr>
        <w:pStyle w:val="ListParagraph"/>
        <w:numPr>
          <w:ilvl w:val="0"/>
          <w:numId w:val="25"/>
        </w:numPr>
        <w:spacing w:after="0"/>
        <w:rPr>
          <w:rFonts w:ascii="Arial" w:hAnsi="Arial" w:cs="Arial"/>
          <w:sz w:val="20"/>
        </w:rPr>
      </w:pPr>
      <w:proofErr w:type="spellStart"/>
      <w:r w:rsidRPr="00A4534D">
        <w:rPr>
          <w:rFonts w:ascii="Arial" w:hAnsi="Arial" w:cs="Arial"/>
          <w:b/>
          <w:sz w:val="20"/>
        </w:rPr>
        <w:t>historical_events.created_at</w:t>
      </w:r>
      <w:proofErr w:type="spellEnd"/>
      <w:r w:rsidRPr="00A4534D">
        <w:rPr>
          <w:rFonts w:ascii="Arial" w:hAnsi="Arial" w:cs="Arial"/>
          <w:sz w:val="20"/>
        </w:rPr>
        <w:t xml:space="preserve"> – a timestamp for the audit event, recorded in GMT time.</w:t>
      </w:r>
    </w:p>
    <w:p w:rsidR="00D04550" w:rsidRDefault="00D04550" w:rsidP="0091589B">
      <w:pPr>
        <w:spacing w:after="0"/>
        <w:rPr>
          <w:rFonts w:ascii="Arial" w:hAnsi="Arial" w:cs="Arial"/>
          <w:sz w:val="20"/>
        </w:rPr>
      </w:pPr>
    </w:p>
    <w:p w:rsidR="000D5588" w:rsidRDefault="00A4534D" w:rsidP="0091589B">
      <w:pPr>
        <w:spacing w:after="0"/>
        <w:rPr>
          <w:rFonts w:ascii="Arial" w:hAnsi="Arial" w:cs="Arial"/>
          <w:sz w:val="20"/>
        </w:rPr>
      </w:pPr>
      <w:r w:rsidRPr="00A4534D">
        <w:rPr>
          <w:rFonts w:ascii="Arial" w:hAnsi="Arial" w:cs="Arial"/>
          <w:sz w:val="20"/>
        </w:rPr>
        <w:t xml:space="preserve">There are </w:t>
      </w:r>
      <w:r>
        <w:rPr>
          <w:rFonts w:ascii="Arial" w:hAnsi="Arial" w:cs="Arial"/>
          <w:sz w:val="20"/>
        </w:rPr>
        <w:t>several additional tables with a prefix of “</w:t>
      </w:r>
      <w:proofErr w:type="spellStart"/>
      <w:r>
        <w:rPr>
          <w:rFonts w:ascii="Arial" w:hAnsi="Arial" w:cs="Arial"/>
          <w:sz w:val="20"/>
        </w:rPr>
        <w:t>hist</w:t>
      </w:r>
      <w:proofErr w:type="spellEnd"/>
      <w:r>
        <w:rPr>
          <w:rFonts w:ascii="Arial" w:hAnsi="Arial" w:cs="Arial"/>
          <w:sz w:val="20"/>
        </w:rPr>
        <w:t xml:space="preserve">”. These are to be left-joined to the primary fact table shown above. The reason </w:t>
      </w:r>
      <w:r w:rsidR="00C26A87">
        <w:rPr>
          <w:rFonts w:ascii="Arial" w:hAnsi="Arial" w:cs="Arial"/>
          <w:sz w:val="20"/>
        </w:rPr>
        <w:t xml:space="preserve">for the left join </w:t>
      </w:r>
      <w:r>
        <w:rPr>
          <w:rFonts w:ascii="Arial" w:hAnsi="Arial" w:cs="Arial"/>
          <w:sz w:val="20"/>
        </w:rPr>
        <w:t>is that not all audit events require all types of dimensions. If you perform an inner join on all the</w:t>
      </w:r>
      <w:r w:rsidR="00C26A87">
        <w:rPr>
          <w:rFonts w:ascii="Arial" w:hAnsi="Arial" w:cs="Arial"/>
          <w:sz w:val="20"/>
        </w:rPr>
        <w:t>se</w:t>
      </w:r>
      <w:r>
        <w:rPr>
          <w:rFonts w:ascii="Arial" w:hAnsi="Arial" w:cs="Arial"/>
          <w:sz w:val="20"/>
        </w:rPr>
        <w:t xml:space="preserve"> </w:t>
      </w:r>
      <w:r w:rsidR="00C26A87">
        <w:rPr>
          <w:rFonts w:ascii="Arial" w:hAnsi="Arial" w:cs="Arial"/>
          <w:sz w:val="20"/>
        </w:rPr>
        <w:t>“</w:t>
      </w:r>
      <w:proofErr w:type="spellStart"/>
      <w:r>
        <w:rPr>
          <w:rFonts w:ascii="Arial" w:hAnsi="Arial" w:cs="Arial"/>
          <w:sz w:val="20"/>
        </w:rPr>
        <w:t>hist</w:t>
      </w:r>
      <w:proofErr w:type="spellEnd"/>
      <w:r w:rsidR="00C26A87">
        <w:rPr>
          <w:rFonts w:ascii="Arial" w:hAnsi="Arial" w:cs="Arial"/>
          <w:sz w:val="20"/>
        </w:rPr>
        <w:t>”</w:t>
      </w:r>
      <w:r>
        <w:rPr>
          <w:rFonts w:ascii="Arial" w:hAnsi="Arial" w:cs="Arial"/>
          <w:sz w:val="20"/>
        </w:rPr>
        <w:t xml:space="preserve"> tables, you </w:t>
      </w:r>
      <w:r w:rsidR="009E38D9">
        <w:rPr>
          <w:rFonts w:ascii="Arial" w:hAnsi="Arial" w:cs="Arial"/>
          <w:sz w:val="20"/>
        </w:rPr>
        <w:t>may</w:t>
      </w:r>
      <w:r>
        <w:rPr>
          <w:rFonts w:ascii="Arial" w:hAnsi="Arial" w:cs="Arial"/>
          <w:sz w:val="20"/>
        </w:rPr>
        <w:t xml:space="preserve"> get incomplete results. An example of the joins is shown below.</w:t>
      </w:r>
    </w:p>
    <w:p w:rsidR="00D04550" w:rsidRDefault="00D04550" w:rsidP="0091589B">
      <w:pPr>
        <w:spacing w:after="0"/>
        <w:rPr>
          <w:rFonts w:ascii="Arial" w:hAnsi="Arial" w:cs="Arial"/>
          <w:sz w:val="20"/>
        </w:rPr>
      </w:pPr>
    </w:p>
    <w:p w:rsidR="00A4534D" w:rsidRPr="00A4534D" w:rsidRDefault="00A4534D" w:rsidP="0091589B">
      <w:pPr>
        <w:spacing w:after="0" w:line="240" w:lineRule="auto"/>
        <w:rPr>
          <w:rFonts w:ascii="Arial" w:hAnsi="Arial" w:cs="Arial"/>
          <w:sz w:val="12"/>
        </w:rPr>
      </w:pPr>
      <w:r>
        <w:rPr>
          <w:rFonts w:ascii="Arial" w:hAnsi="Arial" w:cs="Arial"/>
        </w:rPr>
        <w:t xml:space="preserve"> </w:t>
      </w:r>
      <w:r w:rsidRPr="00A4534D">
        <w:rPr>
          <w:rFonts w:ascii="Arial" w:hAnsi="Arial" w:cs="Arial"/>
          <w:sz w:val="12"/>
        </w:rPr>
        <w:t>LEFT JOIN "public"."</w:t>
      </w:r>
      <w:proofErr w:type="spellStart"/>
      <w:r w:rsidRPr="00A4534D">
        <w:rPr>
          <w:rFonts w:ascii="Arial" w:hAnsi="Arial" w:cs="Arial"/>
          <w:sz w:val="12"/>
        </w:rPr>
        <w:t>historical_event_types</w:t>
      </w:r>
      <w:proofErr w:type="spellEnd"/>
      <w:r w:rsidRPr="00A4534D">
        <w:rPr>
          <w:rFonts w:ascii="Arial" w:hAnsi="Arial" w:cs="Arial"/>
          <w:sz w:val="12"/>
        </w:rPr>
        <w:t>" "</w:t>
      </w:r>
      <w:proofErr w:type="spellStart"/>
      <w:r w:rsidRPr="00A4534D">
        <w:rPr>
          <w:rFonts w:ascii="Arial" w:hAnsi="Arial" w:cs="Arial"/>
          <w:sz w:val="12"/>
        </w:rPr>
        <w:t>historical_event_types</w:t>
      </w:r>
      <w:proofErr w:type="spellEnd"/>
      <w:r w:rsidRPr="00A4534D">
        <w:rPr>
          <w:rFonts w:ascii="Arial" w:hAnsi="Arial" w:cs="Arial"/>
          <w:sz w:val="12"/>
        </w:rPr>
        <w:t>" ON ("historical_events"."</w:t>
      </w:r>
      <w:proofErr w:type="spellStart"/>
      <w:r w:rsidRPr="00A4534D">
        <w:rPr>
          <w:rFonts w:ascii="Arial" w:hAnsi="Arial" w:cs="Arial"/>
          <w:sz w:val="12"/>
        </w:rPr>
        <w:t>historical_event_type_id</w:t>
      </w:r>
      <w:proofErr w:type="spellEnd"/>
      <w:r w:rsidRPr="00A4534D">
        <w:rPr>
          <w:rFonts w:ascii="Arial" w:hAnsi="Arial" w:cs="Arial"/>
          <w:sz w:val="12"/>
        </w:rPr>
        <w:t>" = "historical_event_types"."</w:t>
      </w:r>
      <w:proofErr w:type="spellStart"/>
      <w:r w:rsidRPr="00A4534D">
        <w:rPr>
          <w:rFonts w:ascii="Arial" w:hAnsi="Arial" w:cs="Arial"/>
          <w:sz w:val="12"/>
        </w:rPr>
        <w:t>type_id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hist_users</w:t>
      </w:r>
      <w:proofErr w:type="spellEnd"/>
      <w:r w:rsidRPr="00A4534D">
        <w:rPr>
          <w:rFonts w:ascii="Arial" w:hAnsi="Arial" w:cs="Arial"/>
          <w:sz w:val="12"/>
        </w:rPr>
        <w:t>" "</w:t>
      </w:r>
      <w:proofErr w:type="spellStart"/>
      <w:r w:rsidRPr="00A4534D">
        <w:rPr>
          <w:rFonts w:ascii="Arial" w:hAnsi="Arial" w:cs="Arial"/>
          <w:sz w:val="12"/>
        </w:rPr>
        <w:t>hist_users_actor</w:t>
      </w:r>
      <w:proofErr w:type="spellEnd"/>
      <w:r w:rsidRPr="00A4534D">
        <w:rPr>
          <w:rFonts w:ascii="Arial" w:hAnsi="Arial" w:cs="Arial"/>
          <w:sz w:val="12"/>
        </w:rPr>
        <w:t>" ON ("historical_events"."</w:t>
      </w:r>
      <w:proofErr w:type="spellStart"/>
      <w:r w:rsidRPr="00A4534D">
        <w:rPr>
          <w:rFonts w:ascii="Arial" w:hAnsi="Arial" w:cs="Arial"/>
          <w:sz w:val="12"/>
        </w:rPr>
        <w:t>hist_actor_user_id</w:t>
      </w:r>
      <w:proofErr w:type="spellEnd"/>
      <w:r w:rsidRPr="00A4534D">
        <w:rPr>
          <w:rFonts w:ascii="Arial" w:hAnsi="Arial" w:cs="Arial"/>
          <w:sz w:val="12"/>
        </w:rPr>
        <w:t>" = "</w:t>
      </w:r>
      <w:proofErr w:type="spellStart"/>
      <w:r w:rsidRPr="00A4534D">
        <w:rPr>
          <w:rFonts w:ascii="Arial" w:hAnsi="Arial" w:cs="Arial"/>
          <w:sz w:val="12"/>
        </w:rPr>
        <w:t>hist_users_actor"."id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hist_views</w:t>
      </w:r>
      <w:proofErr w:type="spellEnd"/>
      <w:r w:rsidRPr="00A4534D">
        <w:rPr>
          <w:rFonts w:ascii="Arial" w:hAnsi="Arial" w:cs="Arial"/>
          <w:sz w:val="12"/>
        </w:rPr>
        <w:t>" "</w:t>
      </w:r>
      <w:proofErr w:type="spellStart"/>
      <w:r w:rsidRPr="00A4534D">
        <w:rPr>
          <w:rFonts w:ascii="Arial" w:hAnsi="Arial" w:cs="Arial"/>
          <w:sz w:val="12"/>
        </w:rPr>
        <w:t>hist_views</w:t>
      </w:r>
      <w:proofErr w:type="spellEnd"/>
      <w:r w:rsidRPr="00A4534D">
        <w:rPr>
          <w:rFonts w:ascii="Arial" w:hAnsi="Arial" w:cs="Arial"/>
          <w:sz w:val="12"/>
        </w:rPr>
        <w:t>" ON ("historical_events"."</w:t>
      </w:r>
      <w:proofErr w:type="spellStart"/>
      <w:r w:rsidRPr="00A4534D">
        <w:rPr>
          <w:rFonts w:ascii="Arial" w:hAnsi="Arial" w:cs="Arial"/>
          <w:sz w:val="12"/>
        </w:rPr>
        <w:t>hist_view_id</w:t>
      </w:r>
      <w:proofErr w:type="spellEnd"/>
      <w:r w:rsidRPr="00A4534D">
        <w:rPr>
          <w:rFonts w:ascii="Arial" w:hAnsi="Arial" w:cs="Arial"/>
          <w:sz w:val="12"/>
        </w:rPr>
        <w:t>" = "</w:t>
      </w:r>
      <w:proofErr w:type="spellStart"/>
      <w:r w:rsidRPr="00A4534D">
        <w:rPr>
          <w:rFonts w:ascii="Arial" w:hAnsi="Arial" w:cs="Arial"/>
          <w:sz w:val="12"/>
        </w:rPr>
        <w:t>hist_views"."id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hist_sites</w:t>
      </w:r>
      <w:proofErr w:type="spellEnd"/>
      <w:r w:rsidRPr="00A4534D">
        <w:rPr>
          <w:rFonts w:ascii="Arial" w:hAnsi="Arial" w:cs="Arial"/>
          <w:sz w:val="12"/>
        </w:rPr>
        <w:t>" "</w:t>
      </w:r>
      <w:proofErr w:type="spellStart"/>
      <w:r w:rsidRPr="00A4534D">
        <w:rPr>
          <w:rFonts w:ascii="Arial" w:hAnsi="Arial" w:cs="Arial"/>
          <w:sz w:val="12"/>
        </w:rPr>
        <w:t>hist_sites</w:t>
      </w:r>
      <w:proofErr w:type="spellEnd"/>
      <w:r w:rsidRPr="00A4534D">
        <w:rPr>
          <w:rFonts w:ascii="Arial" w:hAnsi="Arial" w:cs="Arial"/>
          <w:sz w:val="12"/>
        </w:rPr>
        <w:t>" ON ("historical_events"."</w:t>
      </w:r>
      <w:proofErr w:type="spellStart"/>
      <w:r w:rsidRPr="00A4534D">
        <w:rPr>
          <w:rFonts w:ascii="Arial" w:hAnsi="Arial" w:cs="Arial"/>
          <w:sz w:val="12"/>
        </w:rPr>
        <w:t>hist_target_site_id</w:t>
      </w:r>
      <w:proofErr w:type="spellEnd"/>
      <w:r w:rsidRPr="00A4534D">
        <w:rPr>
          <w:rFonts w:ascii="Arial" w:hAnsi="Arial" w:cs="Arial"/>
          <w:sz w:val="12"/>
        </w:rPr>
        <w:t>" = "</w:t>
      </w:r>
      <w:proofErr w:type="spellStart"/>
      <w:r w:rsidRPr="00A4534D">
        <w:rPr>
          <w:rFonts w:ascii="Arial" w:hAnsi="Arial" w:cs="Arial"/>
          <w:sz w:val="12"/>
        </w:rPr>
        <w:t>hist_sites"."id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hist_tasks</w:t>
      </w:r>
      <w:proofErr w:type="spellEnd"/>
      <w:r w:rsidRPr="00A4534D">
        <w:rPr>
          <w:rFonts w:ascii="Arial" w:hAnsi="Arial" w:cs="Arial"/>
          <w:sz w:val="12"/>
        </w:rPr>
        <w:t>" "</w:t>
      </w:r>
      <w:proofErr w:type="spellStart"/>
      <w:r w:rsidRPr="00A4534D">
        <w:rPr>
          <w:rFonts w:ascii="Arial" w:hAnsi="Arial" w:cs="Arial"/>
          <w:sz w:val="12"/>
        </w:rPr>
        <w:t>hist_tasks</w:t>
      </w:r>
      <w:proofErr w:type="spellEnd"/>
      <w:r w:rsidRPr="00A4534D">
        <w:rPr>
          <w:rFonts w:ascii="Arial" w:hAnsi="Arial" w:cs="Arial"/>
          <w:sz w:val="12"/>
        </w:rPr>
        <w:t>" ON ("historical_events"."</w:t>
      </w:r>
      <w:proofErr w:type="spellStart"/>
      <w:r w:rsidRPr="00A4534D">
        <w:rPr>
          <w:rFonts w:ascii="Arial" w:hAnsi="Arial" w:cs="Arial"/>
          <w:sz w:val="12"/>
        </w:rPr>
        <w:t>hist_task_id</w:t>
      </w:r>
      <w:proofErr w:type="spellEnd"/>
      <w:r w:rsidRPr="00A4534D">
        <w:rPr>
          <w:rFonts w:ascii="Arial" w:hAnsi="Arial" w:cs="Arial"/>
          <w:sz w:val="12"/>
        </w:rPr>
        <w:t>" = "</w:t>
      </w:r>
      <w:proofErr w:type="spellStart"/>
      <w:r w:rsidRPr="00A4534D">
        <w:rPr>
          <w:rFonts w:ascii="Arial" w:hAnsi="Arial" w:cs="Arial"/>
          <w:sz w:val="12"/>
        </w:rPr>
        <w:t>hist_tasks"."id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hist_projects</w:t>
      </w:r>
      <w:proofErr w:type="spellEnd"/>
      <w:r w:rsidRPr="00A4534D">
        <w:rPr>
          <w:rFonts w:ascii="Arial" w:hAnsi="Arial" w:cs="Arial"/>
          <w:sz w:val="12"/>
        </w:rPr>
        <w:t>" "</w:t>
      </w:r>
      <w:proofErr w:type="spellStart"/>
      <w:r w:rsidRPr="00A4534D">
        <w:rPr>
          <w:rFonts w:ascii="Arial" w:hAnsi="Arial" w:cs="Arial"/>
          <w:sz w:val="12"/>
        </w:rPr>
        <w:t>hist_projects</w:t>
      </w:r>
      <w:proofErr w:type="spellEnd"/>
      <w:r w:rsidRPr="00A4534D">
        <w:rPr>
          <w:rFonts w:ascii="Arial" w:hAnsi="Arial" w:cs="Arial"/>
          <w:sz w:val="12"/>
        </w:rPr>
        <w:t>" ON ("historical_events"."</w:t>
      </w:r>
      <w:proofErr w:type="spellStart"/>
      <w:r w:rsidRPr="00A4534D">
        <w:rPr>
          <w:rFonts w:ascii="Arial" w:hAnsi="Arial" w:cs="Arial"/>
          <w:sz w:val="12"/>
        </w:rPr>
        <w:t>hist_project_id</w:t>
      </w:r>
      <w:proofErr w:type="spellEnd"/>
      <w:r w:rsidRPr="00A4534D">
        <w:rPr>
          <w:rFonts w:ascii="Arial" w:hAnsi="Arial" w:cs="Arial"/>
          <w:sz w:val="12"/>
        </w:rPr>
        <w:t>" = "</w:t>
      </w:r>
      <w:proofErr w:type="spellStart"/>
      <w:r w:rsidRPr="00A4534D">
        <w:rPr>
          <w:rFonts w:ascii="Arial" w:hAnsi="Arial" w:cs="Arial"/>
          <w:sz w:val="12"/>
        </w:rPr>
        <w:t>hist_projects"."id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hist_groups</w:t>
      </w:r>
      <w:proofErr w:type="spellEnd"/>
      <w:r w:rsidRPr="00A4534D">
        <w:rPr>
          <w:rFonts w:ascii="Arial" w:hAnsi="Arial" w:cs="Arial"/>
          <w:sz w:val="12"/>
        </w:rPr>
        <w:t>" "</w:t>
      </w:r>
      <w:proofErr w:type="spellStart"/>
      <w:r w:rsidRPr="00A4534D">
        <w:rPr>
          <w:rFonts w:ascii="Arial" w:hAnsi="Arial" w:cs="Arial"/>
          <w:sz w:val="12"/>
        </w:rPr>
        <w:t>hist_groups</w:t>
      </w:r>
      <w:proofErr w:type="spellEnd"/>
      <w:r w:rsidRPr="00A4534D">
        <w:rPr>
          <w:rFonts w:ascii="Arial" w:hAnsi="Arial" w:cs="Arial"/>
          <w:sz w:val="12"/>
        </w:rPr>
        <w:t>" ON ("historical_events"."</w:t>
      </w:r>
      <w:proofErr w:type="spellStart"/>
      <w:r w:rsidRPr="00A4534D">
        <w:rPr>
          <w:rFonts w:ascii="Arial" w:hAnsi="Arial" w:cs="Arial"/>
          <w:sz w:val="12"/>
        </w:rPr>
        <w:t>hist_group_id</w:t>
      </w:r>
      <w:proofErr w:type="spellEnd"/>
      <w:r w:rsidRPr="00A4534D">
        <w:rPr>
          <w:rFonts w:ascii="Arial" w:hAnsi="Arial" w:cs="Arial"/>
          <w:sz w:val="12"/>
        </w:rPr>
        <w:t>" = "</w:t>
      </w:r>
      <w:proofErr w:type="spellStart"/>
      <w:r w:rsidRPr="00A4534D">
        <w:rPr>
          <w:rFonts w:ascii="Arial" w:hAnsi="Arial" w:cs="Arial"/>
          <w:sz w:val="12"/>
        </w:rPr>
        <w:t>hist_groups"."id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hist_workbooks</w:t>
      </w:r>
      <w:proofErr w:type="spellEnd"/>
      <w:r w:rsidRPr="00A4534D">
        <w:rPr>
          <w:rFonts w:ascii="Arial" w:hAnsi="Arial" w:cs="Arial"/>
          <w:sz w:val="12"/>
        </w:rPr>
        <w:t>" "</w:t>
      </w:r>
      <w:proofErr w:type="spellStart"/>
      <w:r w:rsidRPr="00A4534D">
        <w:rPr>
          <w:rFonts w:ascii="Arial" w:hAnsi="Arial" w:cs="Arial"/>
          <w:sz w:val="12"/>
        </w:rPr>
        <w:t>hist_workbooks</w:t>
      </w:r>
      <w:proofErr w:type="spellEnd"/>
      <w:r w:rsidRPr="00A4534D">
        <w:rPr>
          <w:rFonts w:ascii="Arial" w:hAnsi="Arial" w:cs="Arial"/>
          <w:sz w:val="12"/>
        </w:rPr>
        <w:t>" ON ("historical_events"."</w:t>
      </w:r>
      <w:proofErr w:type="spellStart"/>
      <w:r w:rsidRPr="00A4534D">
        <w:rPr>
          <w:rFonts w:ascii="Arial" w:hAnsi="Arial" w:cs="Arial"/>
          <w:sz w:val="12"/>
        </w:rPr>
        <w:t>hist_workbook_id</w:t>
      </w:r>
      <w:proofErr w:type="spellEnd"/>
      <w:r w:rsidRPr="00A4534D">
        <w:rPr>
          <w:rFonts w:ascii="Arial" w:hAnsi="Arial" w:cs="Arial"/>
          <w:sz w:val="12"/>
        </w:rPr>
        <w:t>" = "</w:t>
      </w:r>
      <w:proofErr w:type="spellStart"/>
      <w:r w:rsidRPr="00A4534D">
        <w:rPr>
          <w:rFonts w:ascii="Arial" w:hAnsi="Arial" w:cs="Arial"/>
          <w:sz w:val="12"/>
        </w:rPr>
        <w:t>hist_workbooks"."id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hist_comments</w:t>
      </w:r>
      <w:proofErr w:type="spellEnd"/>
      <w:r w:rsidRPr="00A4534D">
        <w:rPr>
          <w:rFonts w:ascii="Arial" w:hAnsi="Arial" w:cs="Arial"/>
          <w:sz w:val="12"/>
        </w:rPr>
        <w:t>" "</w:t>
      </w:r>
      <w:proofErr w:type="spellStart"/>
      <w:r w:rsidRPr="00A4534D">
        <w:rPr>
          <w:rFonts w:ascii="Arial" w:hAnsi="Arial" w:cs="Arial"/>
          <w:sz w:val="12"/>
        </w:rPr>
        <w:t>hist_comments</w:t>
      </w:r>
      <w:proofErr w:type="spellEnd"/>
      <w:r w:rsidRPr="00A4534D">
        <w:rPr>
          <w:rFonts w:ascii="Arial" w:hAnsi="Arial" w:cs="Arial"/>
          <w:sz w:val="12"/>
        </w:rPr>
        <w:t>" ON ("historical_events"."</w:t>
      </w:r>
      <w:proofErr w:type="spellStart"/>
      <w:r w:rsidRPr="00A4534D">
        <w:rPr>
          <w:rFonts w:ascii="Arial" w:hAnsi="Arial" w:cs="Arial"/>
          <w:sz w:val="12"/>
        </w:rPr>
        <w:t>hist_comment_id</w:t>
      </w:r>
      <w:proofErr w:type="spellEnd"/>
      <w:r w:rsidRPr="00A4534D">
        <w:rPr>
          <w:rFonts w:ascii="Arial" w:hAnsi="Arial" w:cs="Arial"/>
          <w:sz w:val="12"/>
        </w:rPr>
        <w:t>" = "</w:t>
      </w:r>
      <w:proofErr w:type="spellStart"/>
      <w:r w:rsidRPr="00A4534D">
        <w:rPr>
          <w:rFonts w:ascii="Arial" w:hAnsi="Arial" w:cs="Arial"/>
          <w:sz w:val="12"/>
        </w:rPr>
        <w:t>hist_comments"."id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hist_datasources</w:t>
      </w:r>
      <w:proofErr w:type="spellEnd"/>
      <w:r w:rsidRPr="00A4534D">
        <w:rPr>
          <w:rFonts w:ascii="Arial" w:hAnsi="Arial" w:cs="Arial"/>
          <w:sz w:val="12"/>
        </w:rPr>
        <w:t>" "</w:t>
      </w:r>
      <w:proofErr w:type="spellStart"/>
      <w:r w:rsidRPr="00A4534D">
        <w:rPr>
          <w:rFonts w:ascii="Arial" w:hAnsi="Arial" w:cs="Arial"/>
          <w:sz w:val="12"/>
        </w:rPr>
        <w:t>hist_datasources</w:t>
      </w:r>
      <w:proofErr w:type="spellEnd"/>
      <w:r w:rsidRPr="00A4534D">
        <w:rPr>
          <w:rFonts w:ascii="Arial" w:hAnsi="Arial" w:cs="Arial"/>
          <w:sz w:val="12"/>
        </w:rPr>
        <w:t>" ON ("historical_events"."</w:t>
      </w:r>
      <w:proofErr w:type="spellStart"/>
      <w:r w:rsidRPr="00A4534D">
        <w:rPr>
          <w:rFonts w:ascii="Arial" w:hAnsi="Arial" w:cs="Arial"/>
          <w:sz w:val="12"/>
        </w:rPr>
        <w:t>hist_datasource_id</w:t>
      </w:r>
      <w:proofErr w:type="spellEnd"/>
      <w:r w:rsidRPr="00A4534D">
        <w:rPr>
          <w:rFonts w:ascii="Arial" w:hAnsi="Arial" w:cs="Arial"/>
          <w:sz w:val="12"/>
        </w:rPr>
        <w:t>" = "hist_</w:t>
      </w:r>
      <w:proofErr w:type="spellStart"/>
      <w:r w:rsidRPr="00A4534D">
        <w:rPr>
          <w:rFonts w:ascii="Arial" w:hAnsi="Arial" w:cs="Arial"/>
          <w:sz w:val="12"/>
        </w:rPr>
        <w:t>datasources</w:t>
      </w:r>
      <w:proofErr w:type="spellEnd"/>
      <w:r w:rsidRPr="00A4534D">
        <w:rPr>
          <w:rFonts w:ascii="Arial" w:hAnsi="Arial" w:cs="Arial"/>
          <w:sz w:val="12"/>
        </w:rPr>
        <w:t>"."id")</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hist_schedules</w:t>
      </w:r>
      <w:proofErr w:type="spellEnd"/>
      <w:r w:rsidRPr="00A4534D">
        <w:rPr>
          <w:rFonts w:ascii="Arial" w:hAnsi="Arial" w:cs="Arial"/>
          <w:sz w:val="12"/>
        </w:rPr>
        <w:t>" "</w:t>
      </w:r>
      <w:proofErr w:type="spellStart"/>
      <w:r w:rsidRPr="00A4534D">
        <w:rPr>
          <w:rFonts w:ascii="Arial" w:hAnsi="Arial" w:cs="Arial"/>
          <w:sz w:val="12"/>
        </w:rPr>
        <w:t>hist_schedules</w:t>
      </w:r>
      <w:proofErr w:type="spellEnd"/>
      <w:r w:rsidRPr="00A4534D">
        <w:rPr>
          <w:rFonts w:ascii="Arial" w:hAnsi="Arial" w:cs="Arial"/>
          <w:sz w:val="12"/>
        </w:rPr>
        <w:t>" ON ("historical_events"."</w:t>
      </w:r>
      <w:proofErr w:type="spellStart"/>
      <w:r w:rsidRPr="00A4534D">
        <w:rPr>
          <w:rFonts w:ascii="Arial" w:hAnsi="Arial" w:cs="Arial"/>
          <w:sz w:val="12"/>
        </w:rPr>
        <w:t>hist_schedule_id</w:t>
      </w:r>
      <w:proofErr w:type="spellEnd"/>
      <w:r w:rsidRPr="00A4534D">
        <w:rPr>
          <w:rFonts w:ascii="Arial" w:hAnsi="Arial" w:cs="Arial"/>
          <w:sz w:val="12"/>
        </w:rPr>
        <w:t>" = "</w:t>
      </w:r>
      <w:proofErr w:type="spellStart"/>
      <w:r w:rsidRPr="00A4534D">
        <w:rPr>
          <w:rFonts w:ascii="Arial" w:hAnsi="Arial" w:cs="Arial"/>
          <w:sz w:val="12"/>
        </w:rPr>
        <w:t>hist_schedules"."id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hist_capabilities</w:t>
      </w:r>
      <w:proofErr w:type="spellEnd"/>
      <w:r w:rsidRPr="00A4534D">
        <w:rPr>
          <w:rFonts w:ascii="Arial" w:hAnsi="Arial" w:cs="Arial"/>
          <w:sz w:val="12"/>
        </w:rPr>
        <w:t>" "</w:t>
      </w:r>
      <w:proofErr w:type="spellStart"/>
      <w:r w:rsidRPr="00A4534D">
        <w:rPr>
          <w:rFonts w:ascii="Arial" w:hAnsi="Arial" w:cs="Arial"/>
          <w:sz w:val="12"/>
        </w:rPr>
        <w:t>hist_capabilities</w:t>
      </w:r>
      <w:proofErr w:type="spellEnd"/>
      <w:r w:rsidRPr="00A4534D">
        <w:rPr>
          <w:rFonts w:ascii="Arial" w:hAnsi="Arial" w:cs="Arial"/>
          <w:sz w:val="12"/>
        </w:rPr>
        <w:t>" ON ("historical_events"."</w:t>
      </w:r>
      <w:proofErr w:type="spellStart"/>
      <w:r w:rsidRPr="00A4534D">
        <w:rPr>
          <w:rFonts w:ascii="Arial" w:hAnsi="Arial" w:cs="Arial"/>
          <w:sz w:val="12"/>
        </w:rPr>
        <w:t>hist_capability_id</w:t>
      </w:r>
      <w:proofErr w:type="spellEnd"/>
      <w:r w:rsidRPr="00A4534D">
        <w:rPr>
          <w:rFonts w:ascii="Arial" w:hAnsi="Arial" w:cs="Arial"/>
          <w:sz w:val="12"/>
        </w:rPr>
        <w:t>" = "</w:t>
      </w:r>
      <w:proofErr w:type="spellStart"/>
      <w:r w:rsidRPr="00A4534D">
        <w:rPr>
          <w:rFonts w:ascii="Arial" w:hAnsi="Arial" w:cs="Arial"/>
          <w:sz w:val="12"/>
        </w:rPr>
        <w:t>hist_capabilities"."id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r w:rsidRPr="00A4534D">
        <w:rPr>
          <w:rFonts w:ascii="Arial" w:hAnsi="Arial" w:cs="Arial"/>
          <w:sz w:val="12"/>
        </w:rPr>
        <w:t xml:space="preserve">  LEFT JOIN "</w:t>
      </w:r>
      <w:proofErr w:type="spellStart"/>
      <w:r w:rsidRPr="00A4534D">
        <w:rPr>
          <w:rFonts w:ascii="Arial" w:hAnsi="Arial" w:cs="Arial"/>
          <w:sz w:val="12"/>
        </w:rPr>
        <w:t>public"."_users</w:t>
      </w:r>
      <w:proofErr w:type="spellEnd"/>
      <w:r w:rsidRPr="00A4534D">
        <w:rPr>
          <w:rFonts w:ascii="Arial" w:hAnsi="Arial" w:cs="Arial"/>
          <w:sz w:val="12"/>
        </w:rPr>
        <w:t>" "_users" ON ("hist_users_actor"."</w:t>
      </w:r>
      <w:proofErr w:type="spellStart"/>
      <w:r w:rsidRPr="00A4534D">
        <w:rPr>
          <w:rFonts w:ascii="Arial" w:hAnsi="Arial" w:cs="Arial"/>
          <w:sz w:val="12"/>
        </w:rPr>
        <w:t>user_id</w:t>
      </w:r>
      <w:proofErr w:type="spellEnd"/>
      <w:r w:rsidRPr="00A4534D">
        <w:rPr>
          <w:rFonts w:ascii="Arial" w:hAnsi="Arial" w:cs="Arial"/>
          <w:sz w:val="12"/>
        </w:rPr>
        <w:t>" = "_</w:t>
      </w:r>
      <w:proofErr w:type="spellStart"/>
      <w:r w:rsidRPr="00A4534D">
        <w:rPr>
          <w:rFonts w:ascii="Arial" w:hAnsi="Arial" w:cs="Arial"/>
          <w:sz w:val="12"/>
        </w:rPr>
        <w:t>users"."id</w:t>
      </w:r>
      <w:proofErr w:type="spellEnd"/>
      <w:r w:rsidRPr="00A4534D">
        <w:rPr>
          <w:rFonts w:ascii="Arial" w:hAnsi="Arial" w:cs="Arial"/>
          <w:sz w:val="12"/>
        </w:rPr>
        <w:t>")</w:t>
      </w:r>
    </w:p>
    <w:p w:rsidR="00A4534D" w:rsidRDefault="00A4534D" w:rsidP="0091589B">
      <w:pPr>
        <w:spacing w:after="0" w:line="240" w:lineRule="auto"/>
        <w:rPr>
          <w:rFonts w:ascii="Arial" w:hAnsi="Arial" w:cs="Arial"/>
          <w:sz w:val="12"/>
        </w:rPr>
      </w:pPr>
      <w:r w:rsidRPr="00A4534D">
        <w:rPr>
          <w:rFonts w:ascii="Arial" w:hAnsi="Arial" w:cs="Arial"/>
          <w:sz w:val="12"/>
        </w:rPr>
        <w:t xml:space="preserve">  LEFT JOIN "public"."</w:t>
      </w:r>
      <w:proofErr w:type="spellStart"/>
      <w:r w:rsidRPr="00A4534D">
        <w:rPr>
          <w:rFonts w:ascii="Arial" w:hAnsi="Arial" w:cs="Arial"/>
          <w:sz w:val="12"/>
        </w:rPr>
        <w:t>hist_users</w:t>
      </w:r>
      <w:proofErr w:type="spellEnd"/>
      <w:r w:rsidRPr="00A4534D">
        <w:rPr>
          <w:rFonts w:ascii="Arial" w:hAnsi="Arial" w:cs="Arial"/>
          <w:sz w:val="12"/>
        </w:rPr>
        <w:t>" "</w:t>
      </w:r>
      <w:proofErr w:type="spellStart"/>
      <w:r w:rsidRPr="00A4534D">
        <w:rPr>
          <w:rFonts w:ascii="Arial" w:hAnsi="Arial" w:cs="Arial"/>
          <w:sz w:val="12"/>
        </w:rPr>
        <w:t>hist_users_target</w:t>
      </w:r>
      <w:proofErr w:type="spellEnd"/>
      <w:r w:rsidRPr="00A4534D">
        <w:rPr>
          <w:rFonts w:ascii="Arial" w:hAnsi="Arial" w:cs="Arial"/>
          <w:sz w:val="12"/>
        </w:rPr>
        <w:t>" ON ("historical_events"."</w:t>
      </w:r>
      <w:proofErr w:type="spellStart"/>
      <w:r w:rsidRPr="00A4534D">
        <w:rPr>
          <w:rFonts w:ascii="Arial" w:hAnsi="Arial" w:cs="Arial"/>
          <w:sz w:val="12"/>
        </w:rPr>
        <w:t>hist_target_user_id</w:t>
      </w:r>
      <w:proofErr w:type="spellEnd"/>
      <w:r w:rsidRPr="00A4534D">
        <w:rPr>
          <w:rFonts w:ascii="Arial" w:hAnsi="Arial" w:cs="Arial"/>
          <w:sz w:val="12"/>
        </w:rPr>
        <w:t>" = "</w:t>
      </w:r>
      <w:proofErr w:type="spellStart"/>
      <w:r w:rsidRPr="00A4534D">
        <w:rPr>
          <w:rFonts w:ascii="Arial" w:hAnsi="Arial" w:cs="Arial"/>
          <w:sz w:val="12"/>
        </w:rPr>
        <w:t>hist_users_target"."id</w:t>
      </w:r>
      <w:proofErr w:type="spellEnd"/>
      <w:r w:rsidRPr="00A4534D">
        <w:rPr>
          <w:rFonts w:ascii="Arial" w:hAnsi="Arial" w:cs="Arial"/>
          <w:sz w:val="12"/>
        </w:rPr>
        <w:t>")</w:t>
      </w:r>
    </w:p>
    <w:p w:rsidR="00A4534D" w:rsidRPr="00A4534D" w:rsidRDefault="00A4534D" w:rsidP="0091589B">
      <w:pPr>
        <w:spacing w:after="0" w:line="240" w:lineRule="auto"/>
        <w:rPr>
          <w:rFonts w:ascii="Arial" w:hAnsi="Arial" w:cs="Arial"/>
          <w:sz w:val="12"/>
        </w:rPr>
      </w:pPr>
    </w:p>
    <w:p w:rsidR="00C26A87" w:rsidRDefault="00C26A87" w:rsidP="0091589B">
      <w:pPr>
        <w:spacing w:after="0"/>
        <w:rPr>
          <w:rFonts w:ascii="Arial" w:hAnsi="Arial" w:cs="Arial"/>
          <w:sz w:val="20"/>
        </w:rPr>
      </w:pPr>
      <w:r w:rsidRPr="00C26A87">
        <w:rPr>
          <w:rFonts w:ascii="Arial" w:hAnsi="Arial" w:cs="Arial"/>
          <w:sz w:val="20"/>
        </w:rPr>
        <w:t xml:space="preserve">A </w:t>
      </w:r>
      <w:r>
        <w:rPr>
          <w:rFonts w:ascii="Arial" w:hAnsi="Arial" w:cs="Arial"/>
          <w:sz w:val="20"/>
        </w:rPr>
        <w:t>comment about the “user” dimension tables: there are two joins possible here, one for the “actor” and a second one for the “recipient”. Take note that in table “</w:t>
      </w:r>
      <w:proofErr w:type="spellStart"/>
      <w:r>
        <w:rPr>
          <w:rFonts w:ascii="Arial" w:hAnsi="Arial" w:cs="Arial"/>
          <w:sz w:val="20"/>
        </w:rPr>
        <w:t>historical_events</w:t>
      </w:r>
      <w:proofErr w:type="spellEnd"/>
      <w:r>
        <w:rPr>
          <w:rFonts w:ascii="Arial" w:hAnsi="Arial" w:cs="Arial"/>
          <w:sz w:val="20"/>
        </w:rPr>
        <w:t>” there is an ID “</w:t>
      </w:r>
      <w:proofErr w:type="spellStart"/>
      <w:r>
        <w:rPr>
          <w:rFonts w:ascii="Arial" w:hAnsi="Arial" w:cs="Arial"/>
          <w:sz w:val="20"/>
        </w:rPr>
        <w:t>hist_target_user_id</w:t>
      </w:r>
      <w:proofErr w:type="spellEnd"/>
      <w:r>
        <w:rPr>
          <w:rFonts w:ascii="Arial" w:hAnsi="Arial" w:cs="Arial"/>
          <w:sz w:val="20"/>
        </w:rPr>
        <w:t>” as well as an ID “</w:t>
      </w:r>
      <w:proofErr w:type="spellStart"/>
      <w:r>
        <w:rPr>
          <w:rFonts w:ascii="Arial" w:hAnsi="Arial" w:cs="Arial"/>
          <w:sz w:val="20"/>
        </w:rPr>
        <w:t>hist_target_user_id</w:t>
      </w:r>
      <w:proofErr w:type="spellEnd"/>
      <w:r>
        <w:rPr>
          <w:rFonts w:ascii="Arial" w:hAnsi="Arial" w:cs="Arial"/>
          <w:sz w:val="20"/>
        </w:rPr>
        <w:t xml:space="preserve"> ”</w:t>
      </w:r>
    </w:p>
    <w:p w:rsidR="00D04550" w:rsidRPr="00C26A87" w:rsidRDefault="00D04550" w:rsidP="0091589B">
      <w:pPr>
        <w:spacing w:after="0"/>
        <w:rPr>
          <w:rFonts w:ascii="Arial" w:hAnsi="Arial" w:cs="Arial"/>
          <w:sz w:val="20"/>
        </w:rPr>
      </w:pPr>
    </w:p>
    <w:p w:rsidR="00C26A87" w:rsidRDefault="00C26A87" w:rsidP="0091589B">
      <w:pPr>
        <w:spacing w:after="0"/>
        <w:rPr>
          <w:rFonts w:ascii="Arial" w:hAnsi="Arial" w:cs="Arial"/>
          <w:sz w:val="20"/>
        </w:rPr>
      </w:pPr>
      <w:r w:rsidRPr="00352F81">
        <w:rPr>
          <w:rFonts w:ascii="Arial" w:hAnsi="Arial" w:cs="Arial"/>
          <w:sz w:val="20"/>
        </w:rPr>
        <w:t>Please see the companion workbook which attempts to connect to a “</w:t>
      </w:r>
      <w:proofErr w:type="spellStart"/>
      <w:r w:rsidRPr="00352F81">
        <w:rPr>
          <w:rFonts w:ascii="Arial" w:hAnsi="Arial" w:cs="Arial"/>
          <w:sz w:val="20"/>
        </w:rPr>
        <w:t>localhost</w:t>
      </w:r>
      <w:proofErr w:type="spellEnd"/>
      <w:r w:rsidRPr="00352F81">
        <w:rPr>
          <w:rFonts w:ascii="Arial" w:hAnsi="Arial" w:cs="Arial"/>
          <w:sz w:val="20"/>
        </w:rPr>
        <w:t>” (</w:t>
      </w:r>
      <w:proofErr w:type="spellStart"/>
      <w:r w:rsidRPr="00352F81">
        <w:rPr>
          <w:rFonts w:ascii="Arial" w:hAnsi="Arial" w:cs="Arial"/>
          <w:sz w:val="20"/>
        </w:rPr>
        <w:t>lookback</w:t>
      </w:r>
      <w:proofErr w:type="spellEnd"/>
      <w:r w:rsidRPr="00352F81">
        <w:rPr>
          <w:rFonts w:ascii="Arial" w:hAnsi="Arial" w:cs="Arial"/>
          <w:sz w:val="20"/>
        </w:rPr>
        <w:t>, i.e. 127.0.0.1) machine running Tableau Server.</w:t>
      </w:r>
      <w:r w:rsidR="009E38D9">
        <w:rPr>
          <w:rFonts w:ascii="Arial" w:hAnsi="Arial" w:cs="Arial"/>
          <w:sz w:val="20"/>
        </w:rPr>
        <w:t xml:space="preserve"> You need to edit the database connection in this Tableau workbook to point to your installation.</w:t>
      </w:r>
    </w:p>
    <w:p w:rsidR="00B65345" w:rsidRDefault="00B65345" w:rsidP="0091589B">
      <w:pPr>
        <w:spacing w:after="0"/>
        <w:rPr>
          <w:rFonts w:ascii="Arial" w:hAnsi="Arial" w:cs="Arial"/>
          <w:sz w:val="20"/>
        </w:rPr>
      </w:pPr>
      <w:r>
        <w:rPr>
          <w:rFonts w:ascii="Arial" w:hAnsi="Arial" w:cs="Arial"/>
          <w:sz w:val="20"/>
        </w:rPr>
        <w:t>Example audit dashboard using the companion workbook:</w:t>
      </w:r>
    </w:p>
    <w:p w:rsidR="00B65345" w:rsidRPr="00352F81" w:rsidRDefault="00B65345" w:rsidP="0091589B">
      <w:pPr>
        <w:spacing w:after="0"/>
        <w:rPr>
          <w:rFonts w:ascii="Arial" w:hAnsi="Arial" w:cs="Arial"/>
          <w:sz w:val="20"/>
        </w:rPr>
      </w:pPr>
      <w:r>
        <w:rPr>
          <w:rFonts w:ascii="Arial" w:hAnsi="Arial" w:cs="Arial"/>
          <w:noProof/>
          <w:sz w:val="20"/>
        </w:rPr>
        <w:lastRenderedPageBreak/>
        <w:drawing>
          <wp:inline distT="0" distB="0" distL="0" distR="0" wp14:anchorId="70A94916" wp14:editId="2965D4F1">
            <wp:extent cx="4508462" cy="3357967"/>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07284" cy="3357089"/>
                    </a:xfrm>
                    <a:prstGeom prst="rect">
                      <a:avLst/>
                    </a:prstGeom>
                    <a:noFill/>
                    <a:ln>
                      <a:noFill/>
                    </a:ln>
                  </pic:spPr>
                </pic:pic>
              </a:graphicData>
            </a:graphic>
          </wp:inline>
        </w:drawing>
      </w:r>
    </w:p>
    <w:p w:rsidR="0091589B" w:rsidRDefault="0091589B" w:rsidP="0091589B">
      <w:pPr>
        <w:spacing w:after="0"/>
        <w:rPr>
          <w:rFonts w:ascii="Arial" w:hAnsi="Arial" w:cs="Arial"/>
          <w:b/>
        </w:rPr>
      </w:pPr>
    </w:p>
    <w:p w:rsidR="00E05EF0" w:rsidRPr="00D04550" w:rsidRDefault="00E05EF0" w:rsidP="0091589B">
      <w:pPr>
        <w:spacing w:after="0"/>
        <w:rPr>
          <w:rFonts w:ascii="Arial" w:hAnsi="Arial" w:cs="Arial"/>
          <w:b/>
          <w:sz w:val="20"/>
        </w:rPr>
      </w:pPr>
      <w:r w:rsidRPr="00D04550">
        <w:rPr>
          <w:rFonts w:ascii="Arial" w:hAnsi="Arial" w:cs="Arial"/>
          <w:b/>
          <w:sz w:val="20"/>
        </w:rPr>
        <w:t>Tableau Auditing combined with Windows Performance monitor</w:t>
      </w:r>
    </w:p>
    <w:p w:rsidR="0091589B" w:rsidRPr="0091589B" w:rsidRDefault="0091589B" w:rsidP="0091589B">
      <w:pPr>
        <w:spacing w:after="0"/>
        <w:rPr>
          <w:rFonts w:ascii="Arial" w:hAnsi="Arial" w:cs="Arial"/>
          <w:sz w:val="20"/>
          <w:szCs w:val="20"/>
        </w:rPr>
      </w:pPr>
    </w:p>
    <w:p w:rsidR="0091589B" w:rsidRPr="0091589B" w:rsidRDefault="0091589B" w:rsidP="0091589B">
      <w:pPr>
        <w:spacing w:after="0"/>
        <w:rPr>
          <w:rFonts w:ascii="Arial" w:hAnsi="Arial" w:cs="Arial"/>
          <w:sz w:val="20"/>
          <w:szCs w:val="20"/>
        </w:rPr>
      </w:pPr>
      <w:r w:rsidRPr="0091589B">
        <w:rPr>
          <w:rFonts w:ascii="Arial" w:hAnsi="Arial" w:cs="Arial"/>
          <w:sz w:val="20"/>
          <w:szCs w:val="20"/>
        </w:rPr>
        <w:t>Analyzing Tableau Server performance can be challenging. This is due to the fact that no one installation is like any other installation</w:t>
      </w:r>
      <w:r>
        <w:rPr>
          <w:rFonts w:ascii="Arial" w:hAnsi="Arial" w:cs="Arial"/>
          <w:sz w:val="20"/>
          <w:szCs w:val="20"/>
        </w:rPr>
        <w:t>. Also, by design, the same technology that allows Tableau Server to scale out to massive levels, makes it harder to analyze the entire system from a holistic perspective</w:t>
      </w:r>
      <w:r w:rsidRPr="0091589B">
        <w:rPr>
          <w:rFonts w:ascii="Arial" w:hAnsi="Arial" w:cs="Arial"/>
          <w:sz w:val="20"/>
          <w:szCs w:val="20"/>
        </w:rPr>
        <w:t xml:space="preserve">. Tableau has some great built-in tools including the </w:t>
      </w:r>
      <w:hyperlink r:id="rId40" w:history="1">
        <w:r w:rsidRPr="0091589B">
          <w:rPr>
            <w:rStyle w:val="Hyperlink"/>
            <w:rFonts w:ascii="Arial" w:hAnsi="Arial" w:cs="Arial"/>
            <w:sz w:val="20"/>
            <w:szCs w:val="20"/>
          </w:rPr>
          <w:t>performance recorder</w:t>
        </w:r>
      </w:hyperlink>
      <w:r w:rsidRPr="0091589B">
        <w:rPr>
          <w:rFonts w:ascii="Arial" w:hAnsi="Arial" w:cs="Arial"/>
          <w:sz w:val="20"/>
          <w:szCs w:val="20"/>
        </w:rPr>
        <w:t xml:space="preserve"> as well as a </w:t>
      </w:r>
      <w:hyperlink r:id="rId41" w:history="1">
        <w:r w:rsidRPr="0091589B">
          <w:rPr>
            <w:rStyle w:val="Hyperlink"/>
            <w:rFonts w:ascii="Arial" w:hAnsi="Arial" w:cs="Arial"/>
            <w:sz w:val="20"/>
            <w:szCs w:val="20"/>
          </w:rPr>
          <w:t>white paper</w:t>
        </w:r>
      </w:hyperlink>
      <w:r w:rsidRPr="0091589B">
        <w:rPr>
          <w:rFonts w:ascii="Arial" w:hAnsi="Arial" w:cs="Arial"/>
          <w:sz w:val="20"/>
          <w:szCs w:val="20"/>
        </w:rPr>
        <w:t xml:space="preserve"> wherein they benchmark a given installation and response times.</w:t>
      </w:r>
    </w:p>
    <w:p w:rsidR="0091589B" w:rsidRPr="0091589B" w:rsidRDefault="0091589B" w:rsidP="0091589B">
      <w:pPr>
        <w:spacing w:after="0"/>
        <w:rPr>
          <w:rFonts w:ascii="Arial" w:hAnsi="Arial" w:cs="Arial"/>
          <w:sz w:val="20"/>
          <w:szCs w:val="20"/>
        </w:rPr>
      </w:pPr>
    </w:p>
    <w:p w:rsidR="0091589B" w:rsidRPr="0091589B" w:rsidRDefault="0091589B" w:rsidP="0091589B">
      <w:pPr>
        <w:spacing w:after="0"/>
        <w:rPr>
          <w:rFonts w:ascii="Arial" w:hAnsi="Arial" w:cs="Arial"/>
          <w:sz w:val="20"/>
          <w:szCs w:val="20"/>
        </w:rPr>
      </w:pPr>
      <w:r>
        <w:rPr>
          <w:rFonts w:ascii="Arial" w:hAnsi="Arial" w:cs="Arial"/>
          <w:sz w:val="20"/>
          <w:szCs w:val="20"/>
        </w:rPr>
        <w:t>In addition,</w:t>
      </w:r>
      <w:r w:rsidRPr="0091589B">
        <w:rPr>
          <w:rFonts w:ascii="Arial" w:hAnsi="Arial" w:cs="Arial"/>
          <w:sz w:val="20"/>
          <w:szCs w:val="20"/>
        </w:rPr>
        <w:t xml:space="preserve"> there are a few different disparate data sources that we can blend together into a unified view in order to analyze Tableau Server performance. They include:</w:t>
      </w:r>
    </w:p>
    <w:p w:rsidR="0091589B" w:rsidRPr="0091589B" w:rsidRDefault="0091589B" w:rsidP="0091589B">
      <w:pPr>
        <w:spacing w:after="0"/>
        <w:rPr>
          <w:rFonts w:ascii="Arial" w:hAnsi="Arial" w:cs="Arial"/>
          <w:sz w:val="20"/>
          <w:szCs w:val="20"/>
        </w:rPr>
      </w:pPr>
    </w:p>
    <w:p w:rsidR="0091589B" w:rsidRPr="0091589B" w:rsidRDefault="0091589B" w:rsidP="0091589B">
      <w:pPr>
        <w:pStyle w:val="ListParagraph"/>
        <w:numPr>
          <w:ilvl w:val="0"/>
          <w:numId w:val="42"/>
        </w:numPr>
        <w:spacing w:after="0"/>
        <w:rPr>
          <w:rFonts w:ascii="Arial" w:hAnsi="Arial" w:cs="Arial"/>
          <w:sz w:val="20"/>
          <w:szCs w:val="20"/>
        </w:rPr>
      </w:pPr>
      <w:r w:rsidRPr="0091589B">
        <w:rPr>
          <w:rFonts w:ascii="Arial" w:hAnsi="Arial" w:cs="Arial"/>
          <w:sz w:val="20"/>
          <w:szCs w:val="20"/>
        </w:rPr>
        <w:t>Windows Performance Monitor</w:t>
      </w:r>
    </w:p>
    <w:p w:rsidR="0091589B" w:rsidRPr="0091589B" w:rsidRDefault="0091589B" w:rsidP="0091589B">
      <w:pPr>
        <w:pStyle w:val="ListParagraph"/>
        <w:numPr>
          <w:ilvl w:val="0"/>
          <w:numId w:val="42"/>
        </w:numPr>
        <w:spacing w:after="0"/>
        <w:rPr>
          <w:rFonts w:ascii="Arial" w:hAnsi="Arial" w:cs="Arial"/>
          <w:sz w:val="20"/>
          <w:szCs w:val="20"/>
        </w:rPr>
      </w:pPr>
      <w:r w:rsidRPr="0091589B">
        <w:rPr>
          <w:rFonts w:ascii="Arial" w:hAnsi="Arial" w:cs="Arial"/>
          <w:sz w:val="20"/>
          <w:szCs w:val="20"/>
        </w:rPr>
        <w:t>Tableau Server HTTP requests</w:t>
      </w:r>
    </w:p>
    <w:p w:rsidR="0091589B" w:rsidRPr="0091589B" w:rsidRDefault="0091589B" w:rsidP="0091589B">
      <w:pPr>
        <w:pStyle w:val="ListParagraph"/>
        <w:numPr>
          <w:ilvl w:val="0"/>
          <w:numId w:val="42"/>
        </w:numPr>
        <w:spacing w:after="0"/>
        <w:rPr>
          <w:rFonts w:ascii="Arial" w:hAnsi="Arial" w:cs="Arial"/>
          <w:sz w:val="20"/>
          <w:szCs w:val="20"/>
        </w:rPr>
      </w:pPr>
      <w:r w:rsidRPr="0091589B">
        <w:rPr>
          <w:rFonts w:ascii="Arial" w:hAnsi="Arial" w:cs="Arial"/>
          <w:sz w:val="20"/>
          <w:szCs w:val="20"/>
        </w:rPr>
        <w:t>Tableau Server audit events and</w:t>
      </w:r>
    </w:p>
    <w:p w:rsidR="0091589B" w:rsidRDefault="0091589B" w:rsidP="0091589B">
      <w:pPr>
        <w:pStyle w:val="ListParagraph"/>
        <w:numPr>
          <w:ilvl w:val="0"/>
          <w:numId w:val="42"/>
        </w:numPr>
        <w:spacing w:after="0"/>
        <w:rPr>
          <w:rFonts w:ascii="Arial" w:hAnsi="Arial" w:cs="Arial"/>
          <w:sz w:val="20"/>
          <w:szCs w:val="20"/>
        </w:rPr>
      </w:pPr>
      <w:r w:rsidRPr="0091589B">
        <w:rPr>
          <w:rFonts w:ascii="Arial" w:hAnsi="Arial" w:cs="Arial"/>
          <w:sz w:val="20"/>
          <w:szCs w:val="20"/>
        </w:rPr>
        <w:t>Tableau Server background tasks.</w:t>
      </w:r>
    </w:p>
    <w:p w:rsidR="0091589B" w:rsidRPr="0091589B" w:rsidRDefault="0091589B" w:rsidP="0091589B">
      <w:pPr>
        <w:spacing w:after="0"/>
        <w:rPr>
          <w:rFonts w:ascii="Arial" w:hAnsi="Arial" w:cs="Arial"/>
          <w:sz w:val="20"/>
          <w:szCs w:val="20"/>
        </w:rPr>
      </w:pPr>
    </w:p>
    <w:p w:rsidR="0091589B" w:rsidRDefault="0091589B" w:rsidP="0091589B">
      <w:pPr>
        <w:spacing w:after="0"/>
        <w:rPr>
          <w:rFonts w:ascii="Arial" w:hAnsi="Arial" w:cs="Arial"/>
          <w:sz w:val="20"/>
          <w:szCs w:val="20"/>
        </w:rPr>
      </w:pPr>
      <w:r w:rsidRPr="0091589B">
        <w:rPr>
          <w:rFonts w:ascii="Arial" w:hAnsi="Arial" w:cs="Arial"/>
          <w:sz w:val="20"/>
          <w:szCs w:val="20"/>
        </w:rPr>
        <w:t xml:space="preserve">Here is a short list of steps to get this type of unified view; at which point, you could download the workbook shown below and swap out the data sources using the replace data source feature. </w:t>
      </w:r>
    </w:p>
    <w:p w:rsidR="0091589B" w:rsidRPr="0091589B" w:rsidRDefault="0091589B" w:rsidP="0091589B">
      <w:pPr>
        <w:spacing w:after="0"/>
        <w:rPr>
          <w:rFonts w:ascii="Arial" w:hAnsi="Arial" w:cs="Arial"/>
          <w:sz w:val="20"/>
          <w:szCs w:val="20"/>
        </w:rPr>
      </w:pPr>
    </w:p>
    <w:p w:rsidR="0091589B" w:rsidRPr="0091589B" w:rsidRDefault="0091589B" w:rsidP="0091589B">
      <w:pPr>
        <w:pStyle w:val="ListParagraph"/>
        <w:numPr>
          <w:ilvl w:val="0"/>
          <w:numId w:val="43"/>
        </w:numPr>
        <w:spacing w:after="0"/>
        <w:rPr>
          <w:rFonts w:ascii="Arial" w:hAnsi="Arial" w:cs="Arial"/>
          <w:sz w:val="20"/>
          <w:szCs w:val="20"/>
        </w:rPr>
      </w:pPr>
      <w:r w:rsidRPr="0091589B">
        <w:rPr>
          <w:rFonts w:ascii="Arial" w:hAnsi="Arial" w:cs="Arial"/>
          <w:sz w:val="20"/>
          <w:szCs w:val="20"/>
        </w:rPr>
        <w:t>Enable the Custom Administrative Views feature of Tableau Server.</w:t>
      </w:r>
    </w:p>
    <w:p w:rsidR="0091589B" w:rsidRPr="0091589B" w:rsidRDefault="0091589B" w:rsidP="0091589B">
      <w:pPr>
        <w:pStyle w:val="ListParagraph"/>
        <w:numPr>
          <w:ilvl w:val="0"/>
          <w:numId w:val="43"/>
        </w:numPr>
        <w:spacing w:after="0"/>
        <w:rPr>
          <w:rFonts w:ascii="Arial" w:hAnsi="Arial" w:cs="Arial"/>
          <w:sz w:val="20"/>
          <w:szCs w:val="20"/>
        </w:rPr>
      </w:pPr>
      <w:r w:rsidRPr="0091589B">
        <w:rPr>
          <w:rFonts w:ascii="Arial" w:hAnsi="Arial" w:cs="Arial"/>
          <w:sz w:val="20"/>
          <w:szCs w:val="20"/>
        </w:rPr>
        <w:t xml:space="preserve">Learn about and enable Windows Performance Monitor. Tableau has a </w:t>
      </w:r>
      <w:r>
        <w:rPr>
          <w:rFonts w:ascii="Arial" w:hAnsi="Arial" w:cs="Arial"/>
          <w:sz w:val="20"/>
          <w:szCs w:val="20"/>
        </w:rPr>
        <w:t xml:space="preserve">great </w:t>
      </w:r>
      <w:hyperlink r:id="rId42" w:history="1">
        <w:r w:rsidRPr="0091589B">
          <w:rPr>
            <w:rStyle w:val="Hyperlink"/>
            <w:rFonts w:ascii="Arial" w:hAnsi="Arial" w:cs="Arial"/>
            <w:sz w:val="20"/>
            <w:szCs w:val="20"/>
          </w:rPr>
          <w:t>KB article</w:t>
        </w:r>
      </w:hyperlink>
      <w:r w:rsidRPr="0091589B">
        <w:rPr>
          <w:rFonts w:ascii="Arial" w:hAnsi="Arial" w:cs="Arial"/>
          <w:sz w:val="20"/>
          <w:szCs w:val="20"/>
        </w:rPr>
        <w:t xml:space="preserve"> to read. The </w:t>
      </w:r>
      <w:r>
        <w:rPr>
          <w:rFonts w:ascii="Arial" w:hAnsi="Arial" w:cs="Arial"/>
          <w:sz w:val="20"/>
          <w:szCs w:val="20"/>
        </w:rPr>
        <w:t xml:space="preserve">companion </w:t>
      </w:r>
      <w:r w:rsidRPr="0091589B">
        <w:rPr>
          <w:rFonts w:ascii="Arial" w:hAnsi="Arial" w:cs="Arial"/>
          <w:sz w:val="20"/>
          <w:szCs w:val="20"/>
        </w:rPr>
        <w:t xml:space="preserve">workbook </w:t>
      </w:r>
      <w:r>
        <w:rPr>
          <w:rFonts w:ascii="Arial" w:hAnsi="Arial" w:cs="Arial"/>
          <w:sz w:val="20"/>
          <w:szCs w:val="20"/>
        </w:rPr>
        <w:t>“</w:t>
      </w:r>
      <w:proofErr w:type="spellStart"/>
      <w:r w:rsidRPr="0091589B">
        <w:rPr>
          <w:rFonts w:ascii="Arial" w:hAnsi="Arial" w:cs="Arial"/>
          <w:sz w:val="20"/>
          <w:szCs w:val="20"/>
        </w:rPr>
        <w:t>TableauPerfmonBook.twbx</w:t>
      </w:r>
      <w:proofErr w:type="spellEnd"/>
      <w:r>
        <w:rPr>
          <w:rFonts w:ascii="Arial" w:hAnsi="Arial" w:cs="Arial"/>
          <w:sz w:val="20"/>
          <w:szCs w:val="20"/>
        </w:rPr>
        <w:t xml:space="preserve">” </w:t>
      </w:r>
      <w:r w:rsidRPr="0091589B">
        <w:rPr>
          <w:rFonts w:ascii="Arial" w:hAnsi="Arial" w:cs="Arial"/>
          <w:sz w:val="20"/>
          <w:szCs w:val="20"/>
        </w:rPr>
        <w:t>uses 5-second intervals.</w:t>
      </w:r>
    </w:p>
    <w:p w:rsidR="0091589B" w:rsidRPr="0091589B" w:rsidRDefault="0091589B" w:rsidP="0091589B">
      <w:pPr>
        <w:pStyle w:val="ListParagraph"/>
        <w:numPr>
          <w:ilvl w:val="0"/>
          <w:numId w:val="43"/>
        </w:numPr>
        <w:spacing w:after="0"/>
        <w:rPr>
          <w:rFonts w:ascii="Arial" w:hAnsi="Arial" w:cs="Arial"/>
          <w:sz w:val="20"/>
          <w:szCs w:val="20"/>
        </w:rPr>
      </w:pPr>
      <w:r w:rsidRPr="0091589B">
        <w:rPr>
          <w:rFonts w:ascii="Arial" w:hAnsi="Arial" w:cs="Arial"/>
          <w:sz w:val="20"/>
          <w:szCs w:val="20"/>
        </w:rPr>
        <w:t xml:space="preserve">Take note that Tableau Server uses GMT Time. The </w:t>
      </w:r>
      <w:r>
        <w:rPr>
          <w:rFonts w:ascii="Arial" w:hAnsi="Arial" w:cs="Arial"/>
          <w:sz w:val="20"/>
          <w:szCs w:val="20"/>
        </w:rPr>
        <w:t xml:space="preserve">companion </w:t>
      </w:r>
      <w:r w:rsidRPr="0091589B">
        <w:rPr>
          <w:rFonts w:ascii="Arial" w:hAnsi="Arial" w:cs="Arial"/>
          <w:sz w:val="20"/>
          <w:szCs w:val="20"/>
        </w:rPr>
        <w:t>workbook uses a Tableau calculation called "Tableau Timestamp" to offset all relevant dates by 8 hours to pacific time</w:t>
      </w:r>
      <w:r>
        <w:rPr>
          <w:rFonts w:ascii="Arial" w:hAnsi="Arial" w:cs="Arial"/>
          <w:sz w:val="20"/>
          <w:szCs w:val="20"/>
        </w:rPr>
        <w:t xml:space="preserve"> </w:t>
      </w:r>
      <w:r w:rsidRPr="0091589B">
        <w:rPr>
          <w:rFonts w:ascii="Arial" w:hAnsi="Arial" w:cs="Arial"/>
          <w:sz w:val="20"/>
          <w:szCs w:val="20"/>
        </w:rPr>
        <w:t xml:space="preserve">zone in order to match </w:t>
      </w:r>
      <w:r>
        <w:rPr>
          <w:rFonts w:ascii="Arial" w:hAnsi="Arial" w:cs="Arial"/>
          <w:sz w:val="20"/>
          <w:szCs w:val="20"/>
        </w:rPr>
        <w:t xml:space="preserve">the </w:t>
      </w:r>
      <w:r w:rsidRPr="0091589B">
        <w:rPr>
          <w:rFonts w:ascii="Arial" w:hAnsi="Arial" w:cs="Arial"/>
          <w:sz w:val="20"/>
          <w:szCs w:val="20"/>
        </w:rPr>
        <w:t>Windows perf</w:t>
      </w:r>
      <w:r>
        <w:rPr>
          <w:rFonts w:ascii="Arial" w:hAnsi="Arial" w:cs="Arial"/>
          <w:sz w:val="20"/>
          <w:szCs w:val="20"/>
        </w:rPr>
        <w:t xml:space="preserve">ormance </w:t>
      </w:r>
      <w:r w:rsidRPr="0091589B">
        <w:rPr>
          <w:rFonts w:ascii="Arial" w:hAnsi="Arial" w:cs="Arial"/>
          <w:sz w:val="20"/>
          <w:szCs w:val="20"/>
        </w:rPr>
        <w:t>mon</w:t>
      </w:r>
      <w:r>
        <w:rPr>
          <w:rFonts w:ascii="Arial" w:hAnsi="Arial" w:cs="Arial"/>
          <w:sz w:val="20"/>
          <w:szCs w:val="20"/>
        </w:rPr>
        <w:t>itor</w:t>
      </w:r>
      <w:r w:rsidRPr="0091589B">
        <w:rPr>
          <w:rFonts w:ascii="Arial" w:hAnsi="Arial" w:cs="Arial"/>
          <w:sz w:val="20"/>
          <w:szCs w:val="20"/>
        </w:rPr>
        <w:t xml:space="preserve"> timestamps. You will need to change this to your particular time</w:t>
      </w:r>
      <w:r>
        <w:rPr>
          <w:rFonts w:ascii="Arial" w:hAnsi="Arial" w:cs="Arial"/>
          <w:sz w:val="20"/>
          <w:szCs w:val="20"/>
        </w:rPr>
        <w:t xml:space="preserve"> </w:t>
      </w:r>
      <w:r w:rsidRPr="0091589B">
        <w:rPr>
          <w:rFonts w:ascii="Arial" w:hAnsi="Arial" w:cs="Arial"/>
          <w:sz w:val="20"/>
          <w:szCs w:val="20"/>
        </w:rPr>
        <w:t>zone.</w:t>
      </w:r>
    </w:p>
    <w:p w:rsidR="0091589B" w:rsidRPr="0091589B" w:rsidRDefault="0091589B" w:rsidP="0091589B">
      <w:pPr>
        <w:pStyle w:val="ListParagraph"/>
        <w:numPr>
          <w:ilvl w:val="0"/>
          <w:numId w:val="43"/>
        </w:numPr>
        <w:spacing w:after="0"/>
        <w:rPr>
          <w:rFonts w:ascii="Arial" w:hAnsi="Arial" w:cs="Arial"/>
          <w:sz w:val="20"/>
          <w:szCs w:val="20"/>
        </w:rPr>
      </w:pPr>
      <w:r w:rsidRPr="0091589B">
        <w:rPr>
          <w:rFonts w:ascii="Arial" w:hAnsi="Arial" w:cs="Arial"/>
          <w:sz w:val="20"/>
          <w:szCs w:val="20"/>
        </w:rPr>
        <w:t xml:space="preserve">The CSV output of your Windows Performance Monitor data collector will have really ugly field header names like "\\machineName\processName\PrivateBytes" - </w:t>
      </w:r>
      <w:r>
        <w:rPr>
          <w:rFonts w:ascii="Arial" w:hAnsi="Arial" w:cs="Arial"/>
          <w:sz w:val="20"/>
          <w:szCs w:val="20"/>
        </w:rPr>
        <w:t>we</w:t>
      </w:r>
      <w:r w:rsidRPr="0091589B">
        <w:rPr>
          <w:rFonts w:ascii="Arial" w:hAnsi="Arial" w:cs="Arial"/>
          <w:sz w:val="20"/>
          <w:szCs w:val="20"/>
        </w:rPr>
        <w:t xml:space="preserve"> changed these inside the workbook shown below - you will need to ensure that you can correctly swap the field names out with your own data.</w:t>
      </w:r>
    </w:p>
    <w:p w:rsidR="0091589B" w:rsidRDefault="0091589B" w:rsidP="0091589B">
      <w:pPr>
        <w:pStyle w:val="ListParagraph"/>
        <w:numPr>
          <w:ilvl w:val="0"/>
          <w:numId w:val="43"/>
        </w:numPr>
        <w:spacing w:after="0"/>
        <w:rPr>
          <w:rFonts w:ascii="Arial" w:hAnsi="Arial" w:cs="Arial"/>
          <w:sz w:val="20"/>
          <w:szCs w:val="20"/>
        </w:rPr>
      </w:pPr>
      <w:r w:rsidRPr="0091589B">
        <w:rPr>
          <w:rFonts w:ascii="Arial" w:hAnsi="Arial" w:cs="Arial"/>
          <w:sz w:val="20"/>
          <w:szCs w:val="20"/>
        </w:rPr>
        <w:lastRenderedPageBreak/>
        <w:t xml:space="preserve">Also note that the </w:t>
      </w:r>
      <w:r>
        <w:rPr>
          <w:rFonts w:ascii="Arial" w:hAnsi="Arial" w:cs="Arial"/>
          <w:sz w:val="20"/>
          <w:szCs w:val="20"/>
        </w:rPr>
        <w:t xml:space="preserve">companion </w:t>
      </w:r>
      <w:r w:rsidRPr="0091589B">
        <w:rPr>
          <w:rFonts w:ascii="Arial" w:hAnsi="Arial" w:cs="Arial"/>
          <w:sz w:val="20"/>
          <w:szCs w:val="20"/>
        </w:rPr>
        <w:t xml:space="preserve">workbook </w:t>
      </w:r>
      <w:r>
        <w:rPr>
          <w:rFonts w:ascii="Arial" w:hAnsi="Arial" w:cs="Arial"/>
          <w:sz w:val="20"/>
          <w:szCs w:val="20"/>
        </w:rPr>
        <w:t>comes from a small, lightly used system</w:t>
      </w:r>
      <w:r w:rsidRPr="0091589B">
        <w:rPr>
          <w:rFonts w:ascii="Arial" w:hAnsi="Arial" w:cs="Arial"/>
          <w:sz w:val="20"/>
          <w:szCs w:val="20"/>
        </w:rPr>
        <w:t xml:space="preserve">. </w:t>
      </w:r>
      <w:r>
        <w:rPr>
          <w:rFonts w:ascii="Arial" w:hAnsi="Arial" w:cs="Arial"/>
          <w:sz w:val="20"/>
          <w:szCs w:val="20"/>
        </w:rPr>
        <w:t xml:space="preserve">We </w:t>
      </w:r>
      <w:r w:rsidRPr="0091589B">
        <w:rPr>
          <w:rFonts w:ascii="Arial" w:hAnsi="Arial" w:cs="Arial"/>
          <w:sz w:val="20"/>
          <w:szCs w:val="20"/>
        </w:rPr>
        <w:t xml:space="preserve">extracted all the data sources and inside the extract </w:t>
      </w:r>
      <w:r>
        <w:rPr>
          <w:rFonts w:ascii="Arial" w:hAnsi="Arial" w:cs="Arial"/>
          <w:sz w:val="20"/>
          <w:szCs w:val="20"/>
        </w:rPr>
        <w:t>We</w:t>
      </w:r>
      <w:r w:rsidRPr="0091589B">
        <w:rPr>
          <w:rFonts w:ascii="Arial" w:hAnsi="Arial" w:cs="Arial"/>
          <w:sz w:val="20"/>
          <w:szCs w:val="20"/>
        </w:rPr>
        <w:t xml:space="preserve"> filtered to "today only" which was Feb 6th, 2014. </w:t>
      </w:r>
      <w:r>
        <w:rPr>
          <w:rFonts w:ascii="Arial" w:hAnsi="Arial" w:cs="Arial"/>
          <w:sz w:val="20"/>
          <w:szCs w:val="20"/>
        </w:rPr>
        <w:t>Thus, y</w:t>
      </w:r>
      <w:r w:rsidRPr="0091589B">
        <w:rPr>
          <w:rFonts w:ascii="Arial" w:hAnsi="Arial" w:cs="Arial"/>
          <w:sz w:val="20"/>
          <w:szCs w:val="20"/>
        </w:rPr>
        <w:t>ou will want to disable extracts, or re-extract accordingly.</w:t>
      </w:r>
    </w:p>
    <w:p w:rsidR="0091589B" w:rsidRPr="0091589B" w:rsidRDefault="0091589B" w:rsidP="0091589B">
      <w:pPr>
        <w:pStyle w:val="ListParagraph"/>
        <w:spacing w:after="0"/>
        <w:rPr>
          <w:rFonts w:ascii="Arial" w:hAnsi="Arial" w:cs="Arial"/>
          <w:sz w:val="20"/>
          <w:szCs w:val="20"/>
        </w:rPr>
      </w:pPr>
    </w:p>
    <w:p w:rsidR="0091589B" w:rsidRDefault="0091589B" w:rsidP="0091589B">
      <w:pPr>
        <w:spacing w:after="0"/>
        <w:rPr>
          <w:rFonts w:ascii="Arial" w:hAnsi="Arial" w:cs="Arial"/>
          <w:sz w:val="20"/>
          <w:szCs w:val="20"/>
        </w:rPr>
      </w:pPr>
      <w:r>
        <w:rPr>
          <w:rFonts w:ascii="Arial" w:hAnsi="Arial" w:cs="Arial"/>
          <w:sz w:val="20"/>
          <w:szCs w:val="20"/>
        </w:rPr>
        <w:t xml:space="preserve">You will be hard-pressed to come up with </w:t>
      </w:r>
      <w:r w:rsidRPr="0091589B">
        <w:rPr>
          <w:rFonts w:ascii="Arial" w:hAnsi="Arial" w:cs="Arial"/>
          <w:sz w:val="20"/>
          <w:szCs w:val="20"/>
        </w:rPr>
        <w:t>repeatable statistic</w:t>
      </w:r>
      <w:r>
        <w:rPr>
          <w:rFonts w:ascii="Arial" w:hAnsi="Arial" w:cs="Arial"/>
          <w:sz w:val="20"/>
          <w:szCs w:val="20"/>
        </w:rPr>
        <w:t>s</w:t>
      </w:r>
      <w:r w:rsidRPr="0091589B">
        <w:rPr>
          <w:rFonts w:ascii="Arial" w:hAnsi="Arial" w:cs="Arial"/>
          <w:sz w:val="20"/>
          <w:szCs w:val="20"/>
        </w:rPr>
        <w:t xml:space="preserve"> e.g.</w:t>
      </w:r>
    </w:p>
    <w:p w:rsidR="0091589B" w:rsidRPr="0091589B" w:rsidRDefault="0091589B" w:rsidP="0091589B">
      <w:pPr>
        <w:spacing w:after="0"/>
        <w:rPr>
          <w:rFonts w:ascii="Arial" w:hAnsi="Arial" w:cs="Arial"/>
          <w:sz w:val="20"/>
          <w:szCs w:val="20"/>
        </w:rPr>
      </w:pPr>
      <w:r w:rsidRPr="0091589B">
        <w:rPr>
          <w:rFonts w:ascii="Arial" w:hAnsi="Arial" w:cs="Arial"/>
          <w:sz w:val="20"/>
          <w:szCs w:val="20"/>
        </w:rPr>
        <w:t xml:space="preserve"> </w:t>
      </w:r>
    </w:p>
    <w:p w:rsidR="0091589B" w:rsidRPr="0091589B" w:rsidRDefault="0091589B" w:rsidP="0091589B">
      <w:pPr>
        <w:pStyle w:val="ListParagraph"/>
        <w:numPr>
          <w:ilvl w:val="0"/>
          <w:numId w:val="44"/>
        </w:numPr>
        <w:spacing w:after="0"/>
        <w:rPr>
          <w:rFonts w:ascii="Arial" w:hAnsi="Arial" w:cs="Arial"/>
          <w:sz w:val="20"/>
          <w:szCs w:val="20"/>
        </w:rPr>
      </w:pPr>
      <w:r w:rsidRPr="0091589B">
        <w:rPr>
          <w:rFonts w:ascii="Arial" w:hAnsi="Arial" w:cs="Arial"/>
          <w:sz w:val="20"/>
          <w:szCs w:val="20"/>
        </w:rPr>
        <w:t>"Total private Vizql RAM divided by number of unique users logged in" - this fails because you cannot predict how long a particular user sits on a viz, or, what the viz looks like, or, what the data source looks like, or</w:t>
      </w:r>
    </w:p>
    <w:p w:rsidR="0091589B" w:rsidRPr="0091589B" w:rsidRDefault="0091589B" w:rsidP="0091589B">
      <w:pPr>
        <w:pStyle w:val="ListParagraph"/>
        <w:numPr>
          <w:ilvl w:val="0"/>
          <w:numId w:val="44"/>
        </w:numPr>
        <w:spacing w:after="0"/>
        <w:rPr>
          <w:rFonts w:ascii="Arial" w:hAnsi="Arial" w:cs="Arial"/>
          <w:sz w:val="20"/>
          <w:szCs w:val="20"/>
        </w:rPr>
      </w:pPr>
      <w:r w:rsidRPr="0091589B">
        <w:rPr>
          <w:rFonts w:ascii="Arial" w:hAnsi="Arial" w:cs="Arial"/>
          <w:sz w:val="20"/>
          <w:szCs w:val="20"/>
        </w:rPr>
        <w:t>"Total RAM divided by HTTP requests" - this fails because there are lots of http requests for a given viz, or</w:t>
      </w:r>
    </w:p>
    <w:p w:rsidR="0091589B" w:rsidRDefault="0091589B" w:rsidP="0091589B">
      <w:pPr>
        <w:pStyle w:val="ListParagraph"/>
        <w:numPr>
          <w:ilvl w:val="0"/>
          <w:numId w:val="44"/>
        </w:numPr>
        <w:spacing w:after="0"/>
        <w:rPr>
          <w:rFonts w:ascii="Arial" w:hAnsi="Arial" w:cs="Arial"/>
          <w:sz w:val="20"/>
          <w:szCs w:val="20"/>
        </w:rPr>
      </w:pPr>
      <w:r w:rsidRPr="0091589B">
        <w:rPr>
          <w:rFonts w:ascii="Arial" w:hAnsi="Arial" w:cs="Arial"/>
          <w:sz w:val="20"/>
          <w:szCs w:val="20"/>
        </w:rPr>
        <w:t>"Total RAM divided by distinct users" - this fails because not all users are doing the same thing at the same time, or</w:t>
      </w:r>
    </w:p>
    <w:p w:rsidR="0091589B" w:rsidRPr="0091589B" w:rsidRDefault="0091589B" w:rsidP="0091589B">
      <w:pPr>
        <w:pStyle w:val="ListParagraph"/>
        <w:spacing w:after="0"/>
        <w:rPr>
          <w:rFonts w:ascii="Arial" w:hAnsi="Arial" w:cs="Arial"/>
          <w:sz w:val="20"/>
          <w:szCs w:val="20"/>
        </w:rPr>
      </w:pPr>
    </w:p>
    <w:p w:rsidR="0091589B" w:rsidRDefault="0091589B" w:rsidP="0091589B">
      <w:pPr>
        <w:spacing w:after="0"/>
        <w:rPr>
          <w:rFonts w:ascii="Arial" w:hAnsi="Arial" w:cs="Arial"/>
          <w:sz w:val="20"/>
          <w:szCs w:val="20"/>
        </w:rPr>
      </w:pPr>
      <w:r w:rsidRPr="0091589B">
        <w:rPr>
          <w:rFonts w:ascii="Arial" w:hAnsi="Arial" w:cs="Arial"/>
          <w:sz w:val="20"/>
          <w:szCs w:val="20"/>
        </w:rPr>
        <w:t>Instea</w:t>
      </w:r>
      <w:r>
        <w:rPr>
          <w:rFonts w:ascii="Arial" w:hAnsi="Arial" w:cs="Arial"/>
          <w:sz w:val="20"/>
          <w:szCs w:val="20"/>
        </w:rPr>
        <w:t>d of trying to do any of that, we</w:t>
      </w:r>
      <w:r w:rsidRPr="0091589B">
        <w:rPr>
          <w:rFonts w:ascii="Arial" w:hAnsi="Arial" w:cs="Arial"/>
          <w:sz w:val="20"/>
          <w:szCs w:val="20"/>
        </w:rPr>
        <w:t xml:space="preserve"> recommend simple "immersion analysis". Immersion analysis is covered from several different angles in Dick </w:t>
      </w:r>
      <w:proofErr w:type="spellStart"/>
      <w:r w:rsidRPr="0091589B">
        <w:rPr>
          <w:rFonts w:ascii="Arial" w:hAnsi="Arial" w:cs="Arial"/>
          <w:sz w:val="20"/>
          <w:szCs w:val="20"/>
        </w:rPr>
        <w:t>Hauer's</w:t>
      </w:r>
      <w:proofErr w:type="spellEnd"/>
      <w:r w:rsidRPr="0091589B">
        <w:rPr>
          <w:rFonts w:ascii="Arial" w:hAnsi="Arial" w:cs="Arial"/>
          <w:sz w:val="20"/>
          <w:szCs w:val="20"/>
        </w:rPr>
        <w:t xml:space="preserve"> seminal work </w:t>
      </w:r>
      <w:hyperlink r:id="rId43" w:history="1">
        <w:r w:rsidRPr="0091589B">
          <w:rPr>
            <w:rStyle w:val="Hyperlink"/>
            <w:rFonts w:ascii="Arial" w:hAnsi="Arial" w:cs="Arial"/>
            <w:sz w:val="20"/>
            <w:szCs w:val="20"/>
          </w:rPr>
          <w:t>Psychology of Intelligence Analysis</w:t>
        </w:r>
      </w:hyperlink>
      <w:r>
        <w:rPr>
          <w:rFonts w:ascii="Arial" w:hAnsi="Arial" w:cs="Arial"/>
          <w:sz w:val="20"/>
          <w:szCs w:val="20"/>
        </w:rPr>
        <w:t xml:space="preserve">. </w:t>
      </w:r>
      <w:r w:rsidRPr="0091589B">
        <w:rPr>
          <w:rFonts w:ascii="Arial" w:hAnsi="Arial" w:cs="Arial"/>
          <w:sz w:val="20"/>
          <w:szCs w:val="20"/>
        </w:rPr>
        <w:t>The basic premise of immersion analysis - specific to the Tableau Server platform and performance analysis - is that you should not be looking for a discrete and conclusive answer to the question of performance, e.g. "this thing times that thing must equal this other thing". Instead you should be using the available data to gather hypotheses with whi</w:t>
      </w:r>
      <w:r>
        <w:rPr>
          <w:rFonts w:ascii="Arial" w:hAnsi="Arial" w:cs="Arial"/>
          <w:sz w:val="20"/>
          <w:szCs w:val="20"/>
        </w:rPr>
        <w:t xml:space="preserve">ch to perform further research. </w:t>
      </w:r>
      <w:r w:rsidRPr="0091589B">
        <w:rPr>
          <w:rFonts w:ascii="Arial" w:hAnsi="Arial" w:cs="Arial"/>
          <w:sz w:val="20"/>
          <w:szCs w:val="20"/>
        </w:rPr>
        <w:t>Spe</w:t>
      </w:r>
      <w:r>
        <w:rPr>
          <w:rFonts w:ascii="Arial" w:hAnsi="Arial" w:cs="Arial"/>
          <w:sz w:val="20"/>
          <w:szCs w:val="20"/>
        </w:rPr>
        <w:t>cifically, you are looking for:</w:t>
      </w:r>
    </w:p>
    <w:p w:rsidR="0091589B" w:rsidRPr="0091589B" w:rsidRDefault="0091589B" w:rsidP="0091589B">
      <w:pPr>
        <w:spacing w:after="0"/>
        <w:rPr>
          <w:rFonts w:ascii="Arial" w:hAnsi="Arial" w:cs="Arial"/>
          <w:sz w:val="20"/>
          <w:szCs w:val="20"/>
        </w:rPr>
      </w:pPr>
    </w:p>
    <w:p w:rsidR="0091589B" w:rsidRPr="0091589B" w:rsidRDefault="0091589B" w:rsidP="0091589B">
      <w:pPr>
        <w:pStyle w:val="ListParagraph"/>
        <w:numPr>
          <w:ilvl w:val="0"/>
          <w:numId w:val="45"/>
        </w:numPr>
        <w:spacing w:after="0"/>
        <w:rPr>
          <w:rFonts w:ascii="Arial" w:hAnsi="Arial" w:cs="Arial"/>
          <w:sz w:val="20"/>
          <w:szCs w:val="20"/>
        </w:rPr>
      </w:pPr>
      <w:r w:rsidRPr="0091589B">
        <w:rPr>
          <w:rFonts w:ascii="Arial" w:hAnsi="Arial" w:cs="Arial"/>
          <w:sz w:val="20"/>
          <w:szCs w:val="20"/>
        </w:rPr>
        <w:t>Time Patterns: is there a spike or peak at a recurring or periodic time? (this is achieved with any of the data sources shown below)</w:t>
      </w:r>
    </w:p>
    <w:p w:rsidR="0091589B" w:rsidRPr="0091589B" w:rsidRDefault="0091589B" w:rsidP="0091589B">
      <w:pPr>
        <w:pStyle w:val="ListParagraph"/>
        <w:numPr>
          <w:ilvl w:val="0"/>
          <w:numId w:val="45"/>
        </w:numPr>
        <w:spacing w:after="0"/>
        <w:rPr>
          <w:rFonts w:ascii="Arial" w:hAnsi="Arial" w:cs="Arial"/>
          <w:sz w:val="20"/>
          <w:szCs w:val="20"/>
        </w:rPr>
      </w:pPr>
      <w:r w:rsidRPr="0091589B">
        <w:rPr>
          <w:rFonts w:ascii="Arial" w:hAnsi="Arial" w:cs="Arial"/>
          <w:sz w:val="20"/>
          <w:szCs w:val="20"/>
        </w:rPr>
        <w:t>Content Patterns: is there a particularly painful workbook or dashboard? (this is achieved by cross referencing RAM spikes against the audit tables. You will want to see which workbooks or dashboards were being looked at when the RAM spiked)</w:t>
      </w:r>
    </w:p>
    <w:p w:rsidR="0091589B" w:rsidRPr="0091589B" w:rsidRDefault="0091589B" w:rsidP="0091589B">
      <w:pPr>
        <w:pStyle w:val="ListParagraph"/>
        <w:numPr>
          <w:ilvl w:val="0"/>
          <w:numId w:val="45"/>
        </w:numPr>
        <w:spacing w:after="0"/>
        <w:rPr>
          <w:rFonts w:ascii="Arial" w:hAnsi="Arial" w:cs="Arial"/>
          <w:sz w:val="20"/>
          <w:szCs w:val="20"/>
        </w:rPr>
      </w:pPr>
      <w:r w:rsidRPr="0091589B">
        <w:rPr>
          <w:rFonts w:ascii="Arial" w:hAnsi="Arial" w:cs="Arial"/>
          <w:sz w:val="20"/>
          <w:szCs w:val="20"/>
        </w:rPr>
        <w:t>Task Patterns: Same as above, but this time you are cross-referencing background task details against RAM spikes (e.g. is a particular "refresh extract" pinning down Tableau Server?)</w:t>
      </w:r>
    </w:p>
    <w:p w:rsidR="0091589B" w:rsidRDefault="0091589B" w:rsidP="0091589B">
      <w:pPr>
        <w:spacing w:after="0"/>
        <w:rPr>
          <w:rFonts w:ascii="Arial" w:hAnsi="Arial" w:cs="Arial"/>
          <w:sz w:val="20"/>
          <w:szCs w:val="20"/>
        </w:rPr>
      </w:pPr>
    </w:p>
    <w:p w:rsidR="00B65345" w:rsidRDefault="0091589B" w:rsidP="0091589B">
      <w:pPr>
        <w:spacing w:after="0"/>
        <w:rPr>
          <w:rFonts w:ascii="Arial" w:hAnsi="Arial" w:cs="Arial"/>
        </w:rPr>
      </w:pPr>
      <w:r w:rsidRPr="0091589B">
        <w:rPr>
          <w:rFonts w:ascii="Arial" w:hAnsi="Arial" w:cs="Arial"/>
          <w:sz w:val="20"/>
          <w:szCs w:val="20"/>
        </w:rPr>
        <w:t xml:space="preserve">It might be considered a fruitless task to come up with known-good and </w:t>
      </w:r>
      <w:proofErr w:type="spellStart"/>
      <w:r w:rsidRPr="0091589B">
        <w:rPr>
          <w:rFonts w:ascii="Arial" w:hAnsi="Arial" w:cs="Arial"/>
          <w:sz w:val="20"/>
          <w:szCs w:val="20"/>
        </w:rPr>
        <w:t>reproducable</w:t>
      </w:r>
      <w:proofErr w:type="spellEnd"/>
      <w:r w:rsidRPr="0091589B">
        <w:rPr>
          <w:rFonts w:ascii="Arial" w:hAnsi="Arial" w:cs="Arial"/>
          <w:sz w:val="20"/>
          <w:szCs w:val="20"/>
        </w:rPr>
        <w:t xml:space="preserve"> performance benchmarks with the Tableau platform. Instead, you should gather information, come up with a hypothesis (e.g. a likely root cause for a performance spike), and then </w:t>
      </w:r>
      <w:r>
        <w:rPr>
          <w:rFonts w:ascii="Arial" w:hAnsi="Arial" w:cs="Arial"/>
          <w:sz w:val="20"/>
          <w:szCs w:val="20"/>
        </w:rPr>
        <w:t xml:space="preserve">continue </w:t>
      </w:r>
      <w:r w:rsidRPr="0091589B">
        <w:rPr>
          <w:rFonts w:ascii="Arial" w:hAnsi="Arial" w:cs="Arial"/>
          <w:sz w:val="20"/>
          <w:szCs w:val="20"/>
        </w:rPr>
        <w:t>research</w:t>
      </w:r>
      <w:r>
        <w:rPr>
          <w:rFonts w:ascii="Arial" w:hAnsi="Arial" w:cs="Arial"/>
          <w:sz w:val="20"/>
          <w:szCs w:val="20"/>
        </w:rPr>
        <w:t>ing</w:t>
      </w:r>
      <w:r w:rsidRPr="0091589B">
        <w:rPr>
          <w:rFonts w:ascii="Arial" w:hAnsi="Arial" w:cs="Arial"/>
          <w:sz w:val="20"/>
          <w:szCs w:val="20"/>
        </w:rPr>
        <w:t xml:space="preserve"> that hypothesis. </w:t>
      </w:r>
    </w:p>
    <w:p w:rsidR="00E05EF0" w:rsidRDefault="00E05EF0" w:rsidP="0091589B">
      <w:pPr>
        <w:spacing w:after="0"/>
        <w:rPr>
          <w:rFonts w:ascii="Arial" w:hAnsi="Arial" w:cs="Arial"/>
        </w:rPr>
      </w:pPr>
      <w:r>
        <w:rPr>
          <w:rFonts w:ascii="Arial" w:hAnsi="Arial" w:cs="Arial"/>
        </w:rPr>
        <w:br w:type="page"/>
      </w:r>
    </w:p>
    <w:p w:rsidR="00E05EF0" w:rsidRPr="009E38D9" w:rsidRDefault="00E05EF0" w:rsidP="0091589B">
      <w:pPr>
        <w:spacing w:after="0"/>
        <w:rPr>
          <w:rFonts w:ascii="Arial" w:hAnsi="Arial" w:cs="Arial"/>
          <w:b/>
          <w:sz w:val="24"/>
          <w:szCs w:val="20"/>
        </w:rPr>
      </w:pPr>
      <w:r>
        <w:rPr>
          <w:rFonts w:ascii="Arial" w:hAnsi="Arial" w:cs="Arial"/>
          <w:b/>
          <w:sz w:val="24"/>
          <w:szCs w:val="20"/>
        </w:rPr>
        <w:lastRenderedPageBreak/>
        <w:t>Appendix A</w:t>
      </w:r>
      <w:r w:rsidRPr="009E38D9">
        <w:rPr>
          <w:rFonts w:ascii="Arial" w:hAnsi="Arial" w:cs="Arial"/>
          <w:b/>
          <w:sz w:val="24"/>
          <w:szCs w:val="20"/>
        </w:rPr>
        <w:t>: Overview of processes/components in Tableau Server</w:t>
      </w: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Apache (httpd.exe)</w:t>
      </w:r>
    </w:p>
    <w:p w:rsidR="00E05EF0" w:rsidRPr="009E38D9" w:rsidRDefault="00E05EF0" w:rsidP="0091589B">
      <w:pPr>
        <w:pStyle w:val="ListParagraph"/>
        <w:numPr>
          <w:ilvl w:val="0"/>
          <w:numId w:val="29"/>
        </w:numPr>
        <w:spacing w:after="0" w:line="240" w:lineRule="auto"/>
        <w:rPr>
          <w:rFonts w:ascii="Arial" w:hAnsi="Arial" w:cs="Arial"/>
          <w:sz w:val="20"/>
          <w:szCs w:val="20"/>
        </w:rPr>
      </w:pPr>
      <w:r w:rsidRPr="009E38D9">
        <w:rPr>
          <w:rFonts w:ascii="Arial" w:hAnsi="Arial" w:cs="Arial"/>
          <w:sz w:val="20"/>
          <w:szCs w:val="20"/>
        </w:rPr>
        <w:t>Apache serves as a load balancer for Tableau Server, directing requests to the right processes.</w:t>
      </w:r>
    </w:p>
    <w:p w:rsidR="00E05EF0" w:rsidRPr="009E38D9" w:rsidRDefault="00E05EF0" w:rsidP="0091589B">
      <w:pPr>
        <w:pStyle w:val="ListParagraph"/>
        <w:numPr>
          <w:ilvl w:val="0"/>
          <w:numId w:val="29"/>
        </w:numPr>
        <w:spacing w:after="0" w:line="240" w:lineRule="auto"/>
        <w:rPr>
          <w:rFonts w:ascii="Arial" w:hAnsi="Arial" w:cs="Arial"/>
          <w:sz w:val="20"/>
          <w:szCs w:val="20"/>
        </w:rPr>
      </w:pPr>
      <w:r w:rsidRPr="009E38D9">
        <w:rPr>
          <w:rFonts w:ascii="Arial" w:hAnsi="Arial" w:cs="Arial"/>
          <w:sz w:val="20"/>
          <w:szCs w:val="20"/>
        </w:rPr>
        <w:t>With 8.1 external load balancers are supported, but the apache component is not removable or replaceable in Tableau Server.</w:t>
      </w:r>
    </w:p>
    <w:p w:rsidR="00E05EF0" w:rsidRPr="009E38D9" w:rsidRDefault="00E05EF0" w:rsidP="0091589B">
      <w:pPr>
        <w:pStyle w:val="ListParagraph"/>
        <w:numPr>
          <w:ilvl w:val="0"/>
          <w:numId w:val="29"/>
        </w:numPr>
        <w:spacing w:after="0" w:line="240" w:lineRule="auto"/>
        <w:rPr>
          <w:rFonts w:ascii="Arial" w:hAnsi="Arial" w:cs="Arial"/>
          <w:sz w:val="20"/>
          <w:szCs w:val="20"/>
        </w:rPr>
      </w:pPr>
      <w:r w:rsidRPr="009E38D9">
        <w:rPr>
          <w:rFonts w:ascii="Arial" w:hAnsi="Arial" w:cs="Arial"/>
          <w:sz w:val="20"/>
          <w:szCs w:val="20"/>
        </w:rPr>
        <w:t>Routes traffic to the appropriate worker machines or services.</w:t>
      </w:r>
    </w:p>
    <w:p w:rsidR="00E05EF0" w:rsidRPr="009E38D9" w:rsidRDefault="00E05EF0" w:rsidP="0091589B">
      <w:pPr>
        <w:pStyle w:val="ListParagraph"/>
        <w:numPr>
          <w:ilvl w:val="0"/>
          <w:numId w:val="29"/>
        </w:numPr>
        <w:spacing w:after="0" w:line="240" w:lineRule="auto"/>
        <w:rPr>
          <w:rFonts w:ascii="Arial" w:hAnsi="Arial" w:cs="Arial"/>
          <w:sz w:val="20"/>
          <w:szCs w:val="20"/>
        </w:rPr>
      </w:pPr>
      <w:r w:rsidRPr="009E38D9">
        <w:rPr>
          <w:rFonts w:ascii="Arial" w:hAnsi="Arial" w:cs="Arial"/>
          <w:sz w:val="20"/>
          <w:szCs w:val="20"/>
        </w:rPr>
        <w:t>Referred to as</w:t>
      </w:r>
    </w:p>
    <w:p w:rsidR="00E05EF0" w:rsidRPr="009E38D9" w:rsidRDefault="00E05EF0" w:rsidP="0091589B">
      <w:pPr>
        <w:pStyle w:val="ListParagraph"/>
        <w:numPr>
          <w:ilvl w:val="1"/>
          <w:numId w:val="29"/>
        </w:numPr>
        <w:spacing w:after="0" w:line="240" w:lineRule="auto"/>
        <w:rPr>
          <w:rFonts w:ascii="Arial" w:hAnsi="Arial" w:cs="Arial"/>
          <w:sz w:val="20"/>
          <w:szCs w:val="20"/>
        </w:rPr>
      </w:pPr>
      <w:r w:rsidRPr="009E38D9">
        <w:rPr>
          <w:rFonts w:ascii="Arial" w:hAnsi="Arial" w:cs="Arial"/>
          <w:sz w:val="20"/>
          <w:szCs w:val="20"/>
        </w:rPr>
        <w:t>"Web Server"</w:t>
      </w:r>
    </w:p>
    <w:p w:rsidR="00E05EF0" w:rsidRPr="009E38D9" w:rsidRDefault="00E05EF0" w:rsidP="0091589B">
      <w:pPr>
        <w:pStyle w:val="ListParagraph"/>
        <w:numPr>
          <w:ilvl w:val="1"/>
          <w:numId w:val="29"/>
        </w:numPr>
        <w:spacing w:after="0" w:line="240" w:lineRule="auto"/>
        <w:rPr>
          <w:rFonts w:ascii="Arial" w:hAnsi="Arial" w:cs="Arial"/>
          <w:sz w:val="20"/>
          <w:szCs w:val="20"/>
        </w:rPr>
      </w:pPr>
      <w:r w:rsidRPr="009E38D9">
        <w:rPr>
          <w:rFonts w:ascii="Arial" w:hAnsi="Arial" w:cs="Arial"/>
          <w:sz w:val="20"/>
          <w:szCs w:val="20"/>
        </w:rPr>
        <w:t>"Load Balancer"</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Web Application Server (wgserver.exe)</w:t>
      </w:r>
    </w:p>
    <w:p w:rsidR="00E05EF0" w:rsidRPr="009E38D9" w:rsidRDefault="00E05EF0" w:rsidP="0091589B">
      <w:pPr>
        <w:pStyle w:val="ListParagraph"/>
        <w:numPr>
          <w:ilvl w:val="0"/>
          <w:numId w:val="30"/>
        </w:numPr>
        <w:spacing w:after="0" w:line="240" w:lineRule="auto"/>
        <w:rPr>
          <w:rFonts w:ascii="Arial" w:hAnsi="Arial" w:cs="Arial"/>
          <w:sz w:val="20"/>
          <w:szCs w:val="20"/>
        </w:rPr>
      </w:pPr>
      <w:r w:rsidRPr="009E38D9">
        <w:rPr>
          <w:rFonts w:ascii="Arial" w:hAnsi="Arial" w:cs="Arial"/>
          <w:sz w:val="20"/>
          <w:szCs w:val="20"/>
        </w:rPr>
        <w:t>Application Server creates the main interface for Tableau Server.</w:t>
      </w:r>
    </w:p>
    <w:p w:rsidR="00E05EF0" w:rsidRPr="009E38D9" w:rsidRDefault="00E05EF0" w:rsidP="0091589B">
      <w:pPr>
        <w:pStyle w:val="ListParagraph"/>
        <w:numPr>
          <w:ilvl w:val="0"/>
          <w:numId w:val="30"/>
        </w:numPr>
        <w:spacing w:after="0" w:line="240" w:lineRule="auto"/>
        <w:rPr>
          <w:rFonts w:ascii="Arial" w:hAnsi="Arial" w:cs="Arial"/>
          <w:sz w:val="20"/>
          <w:szCs w:val="20"/>
        </w:rPr>
      </w:pPr>
      <w:r w:rsidRPr="009E38D9">
        <w:rPr>
          <w:rFonts w:ascii="Arial" w:hAnsi="Arial" w:cs="Arial"/>
          <w:sz w:val="20"/>
          <w:szCs w:val="20"/>
        </w:rPr>
        <w:t>Handles Several tasks in Tableau Server:</w:t>
      </w:r>
    </w:p>
    <w:p w:rsidR="00E05EF0" w:rsidRPr="009E38D9" w:rsidRDefault="00E05EF0" w:rsidP="0091589B">
      <w:pPr>
        <w:pStyle w:val="ListParagraph"/>
        <w:numPr>
          <w:ilvl w:val="0"/>
          <w:numId w:val="30"/>
        </w:numPr>
        <w:spacing w:after="0" w:line="240" w:lineRule="auto"/>
        <w:rPr>
          <w:rFonts w:ascii="Arial" w:hAnsi="Arial" w:cs="Arial"/>
          <w:sz w:val="20"/>
          <w:szCs w:val="20"/>
        </w:rPr>
      </w:pPr>
      <w:r w:rsidRPr="009E38D9">
        <w:rPr>
          <w:rFonts w:ascii="Arial" w:hAnsi="Arial" w:cs="Arial"/>
          <w:sz w:val="20"/>
          <w:szCs w:val="20"/>
        </w:rPr>
        <w:t>Tableau Server Log-ins</w:t>
      </w:r>
    </w:p>
    <w:p w:rsidR="00E05EF0" w:rsidRPr="009E38D9" w:rsidRDefault="00E05EF0" w:rsidP="0091589B">
      <w:pPr>
        <w:pStyle w:val="ListParagraph"/>
        <w:numPr>
          <w:ilvl w:val="0"/>
          <w:numId w:val="30"/>
        </w:numPr>
        <w:spacing w:after="0" w:line="240" w:lineRule="auto"/>
        <w:rPr>
          <w:rFonts w:ascii="Arial" w:hAnsi="Arial" w:cs="Arial"/>
          <w:sz w:val="20"/>
          <w:szCs w:val="20"/>
        </w:rPr>
      </w:pPr>
      <w:r w:rsidRPr="009E38D9">
        <w:rPr>
          <w:rFonts w:ascii="Arial" w:hAnsi="Arial" w:cs="Arial"/>
          <w:sz w:val="20"/>
          <w:szCs w:val="20"/>
        </w:rPr>
        <w:t>Content Searches</w:t>
      </w:r>
    </w:p>
    <w:p w:rsidR="00E05EF0" w:rsidRPr="009E38D9" w:rsidRDefault="00E05EF0" w:rsidP="0091589B">
      <w:pPr>
        <w:pStyle w:val="ListParagraph"/>
        <w:numPr>
          <w:ilvl w:val="0"/>
          <w:numId w:val="30"/>
        </w:numPr>
        <w:spacing w:after="0" w:line="240" w:lineRule="auto"/>
        <w:rPr>
          <w:rFonts w:ascii="Arial" w:hAnsi="Arial" w:cs="Arial"/>
          <w:sz w:val="20"/>
          <w:szCs w:val="20"/>
        </w:rPr>
      </w:pPr>
      <w:r w:rsidRPr="009E38D9">
        <w:rPr>
          <w:rFonts w:ascii="Arial" w:hAnsi="Arial" w:cs="Arial"/>
          <w:sz w:val="20"/>
          <w:szCs w:val="20"/>
        </w:rPr>
        <w:t>User/Group/Permissions Management</w:t>
      </w:r>
    </w:p>
    <w:p w:rsidR="00E05EF0" w:rsidRPr="009E38D9" w:rsidRDefault="00E05EF0" w:rsidP="0091589B">
      <w:pPr>
        <w:pStyle w:val="ListParagraph"/>
        <w:numPr>
          <w:ilvl w:val="0"/>
          <w:numId w:val="30"/>
        </w:numPr>
        <w:spacing w:after="0" w:line="240" w:lineRule="auto"/>
        <w:rPr>
          <w:rFonts w:ascii="Arial" w:hAnsi="Arial" w:cs="Arial"/>
          <w:sz w:val="20"/>
          <w:szCs w:val="20"/>
        </w:rPr>
      </w:pPr>
      <w:r w:rsidRPr="009E38D9">
        <w:rPr>
          <w:rFonts w:ascii="Arial" w:hAnsi="Arial" w:cs="Arial"/>
          <w:sz w:val="20"/>
          <w:szCs w:val="20"/>
        </w:rPr>
        <w:t>Other tasks not related to the visualization of data</w:t>
      </w:r>
    </w:p>
    <w:p w:rsidR="00E05EF0" w:rsidRPr="009E38D9" w:rsidRDefault="00E05EF0" w:rsidP="0091589B">
      <w:pPr>
        <w:pStyle w:val="ListParagraph"/>
        <w:numPr>
          <w:ilvl w:val="0"/>
          <w:numId w:val="30"/>
        </w:numPr>
        <w:spacing w:after="0" w:line="240" w:lineRule="auto"/>
        <w:rPr>
          <w:rFonts w:ascii="Arial" w:hAnsi="Arial" w:cs="Arial"/>
          <w:sz w:val="20"/>
          <w:szCs w:val="20"/>
        </w:rPr>
      </w:pPr>
      <w:r w:rsidRPr="009E38D9">
        <w:rPr>
          <w:rFonts w:ascii="Arial" w:hAnsi="Arial" w:cs="Arial"/>
          <w:sz w:val="20"/>
          <w:szCs w:val="20"/>
        </w:rPr>
        <w:t>Also known as:</w:t>
      </w:r>
    </w:p>
    <w:p w:rsidR="00E05EF0" w:rsidRPr="009E38D9" w:rsidRDefault="00E05EF0" w:rsidP="0091589B">
      <w:pPr>
        <w:pStyle w:val="ListParagraph"/>
        <w:numPr>
          <w:ilvl w:val="1"/>
          <w:numId w:val="30"/>
        </w:numPr>
        <w:spacing w:after="0" w:line="240" w:lineRule="auto"/>
        <w:rPr>
          <w:rFonts w:ascii="Arial" w:hAnsi="Arial" w:cs="Arial"/>
          <w:sz w:val="20"/>
          <w:szCs w:val="20"/>
        </w:rPr>
      </w:pPr>
      <w:r w:rsidRPr="009E38D9">
        <w:rPr>
          <w:rFonts w:ascii="Arial" w:hAnsi="Arial" w:cs="Arial"/>
          <w:sz w:val="20"/>
          <w:szCs w:val="20"/>
        </w:rPr>
        <w:t>"Workgroup Server"</w:t>
      </w:r>
    </w:p>
    <w:p w:rsidR="00E05EF0" w:rsidRPr="009E38D9" w:rsidRDefault="00E05EF0" w:rsidP="0091589B">
      <w:pPr>
        <w:pStyle w:val="ListParagraph"/>
        <w:numPr>
          <w:ilvl w:val="1"/>
          <w:numId w:val="30"/>
        </w:numPr>
        <w:spacing w:after="0" w:line="240" w:lineRule="auto"/>
        <w:rPr>
          <w:rFonts w:ascii="Arial" w:hAnsi="Arial" w:cs="Arial"/>
          <w:sz w:val="20"/>
          <w:szCs w:val="20"/>
        </w:rPr>
      </w:pPr>
      <w:r w:rsidRPr="009E38D9">
        <w:rPr>
          <w:rFonts w:ascii="Arial" w:hAnsi="Arial" w:cs="Arial"/>
          <w:sz w:val="20"/>
          <w:szCs w:val="20"/>
        </w:rPr>
        <w:t>"Application Server"</w:t>
      </w:r>
    </w:p>
    <w:p w:rsidR="00E05EF0" w:rsidRPr="009E38D9" w:rsidRDefault="00E05EF0" w:rsidP="0091589B">
      <w:pPr>
        <w:pStyle w:val="ListParagraph"/>
        <w:numPr>
          <w:ilvl w:val="1"/>
          <w:numId w:val="30"/>
        </w:numPr>
        <w:spacing w:after="0" w:line="240" w:lineRule="auto"/>
        <w:rPr>
          <w:rFonts w:ascii="Arial" w:hAnsi="Arial" w:cs="Arial"/>
          <w:sz w:val="20"/>
          <w:szCs w:val="20"/>
        </w:rPr>
      </w:pPr>
      <w:r w:rsidRPr="009E38D9">
        <w:rPr>
          <w:rFonts w:ascii="Arial" w:hAnsi="Arial" w:cs="Arial"/>
          <w:sz w:val="20"/>
          <w:szCs w:val="20"/>
        </w:rPr>
        <w:t>"WG Server"</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Vizql Server (vizqlserver.exe)</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Vizql Server Renders Visualizations for Tableau Server.</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Same functionality as Tableau Desktop, the actual vizql.dll files.</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 xml:space="preserve">When a view is requested, the </w:t>
      </w:r>
      <w:proofErr w:type="spellStart"/>
      <w:r w:rsidRPr="009E38D9">
        <w:rPr>
          <w:rFonts w:ascii="Arial" w:hAnsi="Arial" w:cs="Arial"/>
          <w:sz w:val="20"/>
          <w:szCs w:val="20"/>
        </w:rPr>
        <w:t>VizQL</w:t>
      </w:r>
      <w:proofErr w:type="spellEnd"/>
      <w:r w:rsidRPr="009E38D9">
        <w:rPr>
          <w:rFonts w:ascii="Arial" w:hAnsi="Arial" w:cs="Arial"/>
          <w:sz w:val="20"/>
          <w:szCs w:val="20"/>
        </w:rPr>
        <w:t xml:space="preserve"> Server:</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Loads the workbook from the Repository</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Connects to the appropriate data source</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Pulls only the data needed to generate the visualization</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Sends the completed visualization to the client.</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Includes built in caching</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If another  user requests information from the same data source, the information is retrieved from the cache first.</w:t>
      </w:r>
    </w:p>
    <w:p w:rsidR="00E05EF0" w:rsidRPr="009E38D9" w:rsidRDefault="00E05EF0" w:rsidP="0091589B">
      <w:pPr>
        <w:pStyle w:val="ListParagraph"/>
        <w:numPr>
          <w:ilvl w:val="0"/>
          <w:numId w:val="31"/>
        </w:numPr>
        <w:spacing w:after="0" w:line="240" w:lineRule="auto"/>
        <w:rPr>
          <w:rFonts w:ascii="Arial" w:hAnsi="Arial" w:cs="Arial"/>
          <w:sz w:val="20"/>
          <w:szCs w:val="20"/>
        </w:rPr>
      </w:pPr>
      <w:r w:rsidRPr="009E38D9">
        <w:rPr>
          <w:rFonts w:ascii="Arial" w:hAnsi="Arial" w:cs="Arial"/>
          <w:sz w:val="20"/>
          <w:szCs w:val="20"/>
        </w:rPr>
        <w:t>Also known as:</w:t>
      </w:r>
    </w:p>
    <w:p w:rsidR="00E05EF0" w:rsidRPr="009E38D9" w:rsidRDefault="00E05EF0" w:rsidP="0091589B">
      <w:pPr>
        <w:pStyle w:val="ListParagraph"/>
        <w:numPr>
          <w:ilvl w:val="1"/>
          <w:numId w:val="31"/>
        </w:numPr>
        <w:spacing w:after="0" w:line="240" w:lineRule="auto"/>
        <w:rPr>
          <w:rFonts w:ascii="Arial" w:hAnsi="Arial" w:cs="Arial"/>
          <w:sz w:val="20"/>
          <w:szCs w:val="20"/>
        </w:rPr>
      </w:pPr>
      <w:proofErr w:type="spellStart"/>
      <w:r w:rsidRPr="009E38D9">
        <w:rPr>
          <w:rFonts w:ascii="Arial" w:hAnsi="Arial" w:cs="Arial"/>
          <w:sz w:val="20"/>
          <w:szCs w:val="20"/>
        </w:rPr>
        <w:t>VizQL</w:t>
      </w:r>
      <w:proofErr w:type="spellEnd"/>
      <w:r w:rsidRPr="009E38D9">
        <w:rPr>
          <w:rFonts w:ascii="Arial" w:hAnsi="Arial" w:cs="Arial"/>
          <w:sz w:val="20"/>
          <w:szCs w:val="20"/>
        </w:rPr>
        <w:t xml:space="preserve"> Engine</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Re</w:t>
      </w:r>
      <w:r>
        <w:rPr>
          <w:rFonts w:ascii="Arial" w:hAnsi="Arial" w:cs="Arial"/>
          <w:sz w:val="20"/>
          <w:szCs w:val="20"/>
        </w:rPr>
        <w:t>pository/</w:t>
      </w:r>
      <w:proofErr w:type="spellStart"/>
      <w:r>
        <w:rPr>
          <w:rFonts w:ascii="Arial" w:hAnsi="Arial" w:cs="Arial"/>
          <w:sz w:val="20"/>
          <w:szCs w:val="20"/>
        </w:rPr>
        <w:t>PostgreSQL</w:t>
      </w:r>
      <w:proofErr w:type="spellEnd"/>
      <w:r>
        <w:rPr>
          <w:rFonts w:ascii="Arial" w:hAnsi="Arial" w:cs="Arial"/>
          <w:sz w:val="20"/>
          <w:szCs w:val="20"/>
        </w:rPr>
        <w:t xml:space="preserve"> (pgsql.exe)</w:t>
      </w:r>
    </w:p>
    <w:p w:rsidR="00E05EF0" w:rsidRPr="009E38D9" w:rsidRDefault="00E05EF0" w:rsidP="0091589B">
      <w:pPr>
        <w:pStyle w:val="ListParagraph"/>
        <w:numPr>
          <w:ilvl w:val="0"/>
          <w:numId w:val="32"/>
        </w:numPr>
        <w:spacing w:after="0" w:line="240" w:lineRule="auto"/>
        <w:rPr>
          <w:rFonts w:ascii="Arial" w:hAnsi="Arial" w:cs="Arial"/>
          <w:sz w:val="20"/>
          <w:szCs w:val="20"/>
        </w:rPr>
      </w:pPr>
      <w:r w:rsidRPr="009E38D9">
        <w:rPr>
          <w:rFonts w:ascii="Arial" w:hAnsi="Arial" w:cs="Arial"/>
          <w:sz w:val="20"/>
          <w:szCs w:val="20"/>
        </w:rPr>
        <w:t xml:space="preserve">The Repository is a </w:t>
      </w:r>
      <w:proofErr w:type="spellStart"/>
      <w:r w:rsidRPr="009E38D9">
        <w:rPr>
          <w:rFonts w:ascii="Arial" w:hAnsi="Arial" w:cs="Arial"/>
          <w:sz w:val="20"/>
          <w:szCs w:val="20"/>
        </w:rPr>
        <w:t>PostgreSQL</w:t>
      </w:r>
      <w:proofErr w:type="spellEnd"/>
      <w:r w:rsidRPr="009E38D9">
        <w:rPr>
          <w:rFonts w:ascii="Arial" w:hAnsi="Arial" w:cs="Arial"/>
          <w:sz w:val="20"/>
          <w:szCs w:val="20"/>
        </w:rPr>
        <w:t xml:space="preserve"> database used to store the Tableau Server metadata such as:</w:t>
      </w:r>
    </w:p>
    <w:p w:rsidR="00E05EF0" w:rsidRPr="009E38D9" w:rsidRDefault="00E05EF0" w:rsidP="0091589B">
      <w:pPr>
        <w:pStyle w:val="ListParagraph"/>
        <w:numPr>
          <w:ilvl w:val="1"/>
          <w:numId w:val="32"/>
        </w:numPr>
        <w:spacing w:after="0" w:line="240" w:lineRule="auto"/>
        <w:rPr>
          <w:rFonts w:ascii="Arial" w:hAnsi="Arial" w:cs="Arial"/>
          <w:sz w:val="20"/>
          <w:szCs w:val="20"/>
        </w:rPr>
      </w:pPr>
      <w:r w:rsidRPr="009E38D9">
        <w:rPr>
          <w:rFonts w:ascii="Arial" w:hAnsi="Arial" w:cs="Arial"/>
          <w:sz w:val="20"/>
          <w:szCs w:val="20"/>
        </w:rPr>
        <w:t>Users</w:t>
      </w:r>
    </w:p>
    <w:p w:rsidR="00E05EF0" w:rsidRPr="009E38D9" w:rsidRDefault="00E05EF0" w:rsidP="0091589B">
      <w:pPr>
        <w:pStyle w:val="ListParagraph"/>
        <w:numPr>
          <w:ilvl w:val="1"/>
          <w:numId w:val="32"/>
        </w:numPr>
        <w:spacing w:after="0" w:line="240" w:lineRule="auto"/>
        <w:rPr>
          <w:rFonts w:ascii="Arial" w:hAnsi="Arial" w:cs="Arial"/>
          <w:sz w:val="20"/>
          <w:szCs w:val="20"/>
        </w:rPr>
      </w:pPr>
      <w:r w:rsidRPr="009E38D9">
        <w:rPr>
          <w:rFonts w:ascii="Arial" w:hAnsi="Arial" w:cs="Arial"/>
          <w:sz w:val="20"/>
          <w:szCs w:val="20"/>
        </w:rPr>
        <w:t>Groups</w:t>
      </w:r>
    </w:p>
    <w:p w:rsidR="00E05EF0" w:rsidRPr="009E38D9" w:rsidRDefault="00E05EF0" w:rsidP="0091589B">
      <w:pPr>
        <w:pStyle w:val="ListParagraph"/>
        <w:numPr>
          <w:ilvl w:val="1"/>
          <w:numId w:val="32"/>
        </w:numPr>
        <w:spacing w:after="0" w:line="240" w:lineRule="auto"/>
        <w:rPr>
          <w:rFonts w:ascii="Arial" w:hAnsi="Arial" w:cs="Arial"/>
          <w:sz w:val="20"/>
          <w:szCs w:val="20"/>
        </w:rPr>
      </w:pPr>
      <w:r w:rsidRPr="009E38D9">
        <w:rPr>
          <w:rFonts w:ascii="Arial" w:hAnsi="Arial" w:cs="Arial"/>
          <w:sz w:val="20"/>
          <w:szCs w:val="20"/>
        </w:rPr>
        <w:t>Permissions</w:t>
      </w:r>
    </w:p>
    <w:p w:rsidR="00E05EF0" w:rsidRPr="009E38D9" w:rsidRDefault="00E05EF0" w:rsidP="0091589B">
      <w:pPr>
        <w:pStyle w:val="ListParagraph"/>
        <w:numPr>
          <w:ilvl w:val="1"/>
          <w:numId w:val="32"/>
        </w:numPr>
        <w:spacing w:after="0" w:line="240" w:lineRule="auto"/>
        <w:rPr>
          <w:rFonts w:ascii="Arial" w:hAnsi="Arial" w:cs="Arial"/>
          <w:sz w:val="20"/>
          <w:szCs w:val="20"/>
        </w:rPr>
      </w:pPr>
      <w:r w:rsidRPr="009E38D9">
        <w:rPr>
          <w:rFonts w:ascii="Arial" w:hAnsi="Arial" w:cs="Arial"/>
          <w:sz w:val="20"/>
          <w:szCs w:val="20"/>
        </w:rPr>
        <w:t>Workbooks</w:t>
      </w:r>
    </w:p>
    <w:p w:rsidR="00E05EF0" w:rsidRPr="009E38D9" w:rsidRDefault="00E05EF0" w:rsidP="0091589B">
      <w:pPr>
        <w:pStyle w:val="ListParagraph"/>
        <w:numPr>
          <w:ilvl w:val="1"/>
          <w:numId w:val="32"/>
        </w:numPr>
        <w:spacing w:after="0" w:line="240" w:lineRule="auto"/>
        <w:rPr>
          <w:rFonts w:ascii="Arial" w:hAnsi="Arial" w:cs="Arial"/>
          <w:sz w:val="20"/>
          <w:szCs w:val="20"/>
        </w:rPr>
      </w:pPr>
      <w:r w:rsidRPr="009E38D9">
        <w:rPr>
          <w:rFonts w:ascii="Arial" w:hAnsi="Arial" w:cs="Arial"/>
          <w:sz w:val="20"/>
          <w:szCs w:val="20"/>
        </w:rPr>
        <w:t>Connections</w:t>
      </w:r>
    </w:p>
    <w:p w:rsidR="00E05EF0" w:rsidRPr="009E38D9" w:rsidRDefault="00E05EF0" w:rsidP="0091589B">
      <w:pPr>
        <w:pStyle w:val="ListParagraph"/>
        <w:numPr>
          <w:ilvl w:val="1"/>
          <w:numId w:val="32"/>
        </w:numPr>
        <w:spacing w:after="0" w:line="240" w:lineRule="auto"/>
        <w:rPr>
          <w:rFonts w:ascii="Arial" w:hAnsi="Arial" w:cs="Arial"/>
          <w:sz w:val="20"/>
          <w:szCs w:val="20"/>
        </w:rPr>
      </w:pPr>
      <w:r w:rsidRPr="009E38D9">
        <w:rPr>
          <w:rFonts w:ascii="Arial" w:hAnsi="Arial" w:cs="Arial"/>
          <w:sz w:val="20"/>
          <w:szCs w:val="20"/>
        </w:rPr>
        <w:t>Background Jobs</w:t>
      </w:r>
    </w:p>
    <w:p w:rsidR="00E05EF0" w:rsidRPr="009E38D9" w:rsidRDefault="00E05EF0" w:rsidP="0091589B">
      <w:pPr>
        <w:pStyle w:val="ListParagraph"/>
        <w:numPr>
          <w:ilvl w:val="0"/>
          <w:numId w:val="32"/>
        </w:numPr>
        <w:spacing w:after="0" w:line="240" w:lineRule="auto"/>
        <w:rPr>
          <w:rFonts w:ascii="Arial" w:hAnsi="Arial" w:cs="Arial"/>
          <w:sz w:val="20"/>
          <w:szCs w:val="20"/>
        </w:rPr>
      </w:pPr>
      <w:r w:rsidRPr="009E38D9">
        <w:rPr>
          <w:rFonts w:ascii="Arial" w:hAnsi="Arial" w:cs="Arial"/>
          <w:sz w:val="20"/>
          <w:szCs w:val="20"/>
        </w:rPr>
        <w:t>Stores the files used to display file-based views (.csv, Excel, Access)</w:t>
      </w:r>
    </w:p>
    <w:p w:rsidR="00E05EF0" w:rsidRPr="009E38D9" w:rsidRDefault="00E05EF0" w:rsidP="0091589B">
      <w:pPr>
        <w:pStyle w:val="ListParagraph"/>
        <w:numPr>
          <w:ilvl w:val="0"/>
          <w:numId w:val="32"/>
        </w:numPr>
        <w:spacing w:after="0" w:line="240" w:lineRule="auto"/>
        <w:rPr>
          <w:rFonts w:ascii="Arial" w:hAnsi="Arial" w:cs="Arial"/>
          <w:sz w:val="20"/>
          <w:szCs w:val="20"/>
        </w:rPr>
      </w:pPr>
      <w:r w:rsidRPr="009E38D9">
        <w:rPr>
          <w:rFonts w:ascii="Arial" w:hAnsi="Arial" w:cs="Arial"/>
          <w:sz w:val="20"/>
          <w:szCs w:val="20"/>
        </w:rPr>
        <w:t>Does not store extracts</w:t>
      </w:r>
    </w:p>
    <w:p w:rsidR="00E05EF0" w:rsidRPr="009E38D9" w:rsidRDefault="00E05EF0" w:rsidP="0091589B">
      <w:pPr>
        <w:pStyle w:val="ListParagraph"/>
        <w:numPr>
          <w:ilvl w:val="0"/>
          <w:numId w:val="32"/>
        </w:numPr>
        <w:spacing w:after="0" w:line="240" w:lineRule="auto"/>
        <w:rPr>
          <w:rFonts w:ascii="Arial" w:hAnsi="Arial" w:cs="Arial"/>
          <w:sz w:val="20"/>
          <w:szCs w:val="20"/>
        </w:rPr>
      </w:pPr>
      <w:r w:rsidRPr="009E38D9">
        <w:rPr>
          <w:rFonts w:ascii="Arial" w:hAnsi="Arial" w:cs="Arial"/>
          <w:sz w:val="20"/>
          <w:szCs w:val="20"/>
        </w:rPr>
        <w:t>Extracts are stores in the file system or left in the original database.</w:t>
      </w:r>
    </w:p>
    <w:p w:rsidR="00E05EF0" w:rsidRPr="009E38D9" w:rsidRDefault="00E05EF0" w:rsidP="0091589B">
      <w:pPr>
        <w:pStyle w:val="ListParagraph"/>
        <w:numPr>
          <w:ilvl w:val="0"/>
          <w:numId w:val="32"/>
        </w:numPr>
        <w:spacing w:after="0" w:line="240" w:lineRule="auto"/>
        <w:rPr>
          <w:rFonts w:ascii="Arial" w:hAnsi="Arial" w:cs="Arial"/>
          <w:sz w:val="20"/>
          <w:szCs w:val="20"/>
        </w:rPr>
      </w:pPr>
      <w:r w:rsidRPr="009E38D9">
        <w:rPr>
          <w:rFonts w:ascii="Arial" w:hAnsi="Arial" w:cs="Arial"/>
          <w:sz w:val="20"/>
          <w:szCs w:val="20"/>
        </w:rPr>
        <w:t>Meta-data in the repository can be accessed (read-only) for reporting purposes using the ‘tableau’ user.</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Backgrounder (backgrounder.exe)</w:t>
      </w:r>
    </w:p>
    <w:p w:rsidR="00E05EF0" w:rsidRPr="00B65345" w:rsidRDefault="00E05EF0" w:rsidP="0091589B">
      <w:pPr>
        <w:pStyle w:val="ListParagraph"/>
        <w:numPr>
          <w:ilvl w:val="0"/>
          <w:numId w:val="33"/>
        </w:numPr>
        <w:spacing w:after="0" w:line="240" w:lineRule="auto"/>
        <w:rPr>
          <w:rFonts w:ascii="Arial" w:hAnsi="Arial" w:cs="Arial"/>
          <w:sz w:val="20"/>
          <w:szCs w:val="20"/>
        </w:rPr>
      </w:pPr>
      <w:r w:rsidRPr="00B65345">
        <w:rPr>
          <w:rFonts w:ascii="Arial" w:hAnsi="Arial" w:cs="Arial"/>
          <w:sz w:val="20"/>
          <w:szCs w:val="20"/>
        </w:rPr>
        <w:t>Backgrounder refreshes data, sends subscriptions and does lots of background tasks, including cleaning up things on the server.</w:t>
      </w:r>
    </w:p>
    <w:p w:rsidR="00E05EF0" w:rsidRPr="00B65345" w:rsidRDefault="00E05EF0" w:rsidP="0091589B">
      <w:pPr>
        <w:pStyle w:val="ListParagraph"/>
        <w:numPr>
          <w:ilvl w:val="0"/>
          <w:numId w:val="33"/>
        </w:numPr>
        <w:spacing w:after="0" w:line="240" w:lineRule="auto"/>
        <w:rPr>
          <w:rFonts w:ascii="Arial" w:hAnsi="Arial" w:cs="Arial"/>
          <w:sz w:val="20"/>
          <w:szCs w:val="20"/>
        </w:rPr>
      </w:pPr>
      <w:r w:rsidRPr="00B65345">
        <w:rPr>
          <w:rFonts w:ascii="Arial" w:hAnsi="Arial" w:cs="Arial"/>
          <w:sz w:val="20"/>
          <w:szCs w:val="20"/>
        </w:rPr>
        <w:t>Example tasks performed by Backgrounder include:</w:t>
      </w:r>
    </w:p>
    <w:p w:rsidR="00E05EF0" w:rsidRPr="00B65345" w:rsidRDefault="00E05EF0" w:rsidP="0091589B">
      <w:pPr>
        <w:pStyle w:val="ListParagraph"/>
        <w:numPr>
          <w:ilvl w:val="0"/>
          <w:numId w:val="33"/>
        </w:numPr>
        <w:spacing w:after="0" w:line="240" w:lineRule="auto"/>
        <w:rPr>
          <w:rFonts w:ascii="Arial" w:hAnsi="Arial" w:cs="Arial"/>
          <w:sz w:val="20"/>
          <w:szCs w:val="20"/>
        </w:rPr>
      </w:pPr>
      <w:r w:rsidRPr="00B65345">
        <w:rPr>
          <w:rFonts w:ascii="Arial" w:hAnsi="Arial" w:cs="Arial"/>
          <w:sz w:val="20"/>
          <w:szCs w:val="20"/>
        </w:rPr>
        <w:t>Extract Refreshes</w:t>
      </w:r>
    </w:p>
    <w:p w:rsidR="00E05EF0" w:rsidRPr="00B65345" w:rsidRDefault="00E05EF0" w:rsidP="0091589B">
      <w:pPr>
        <w:pStyle w:val="ListParagraph"/>
        <w:numPr>
          <w:ilvl w:val="0"/>
          <w:numId w:val="33"/>
        </w:numPr>
        <w:spacing w:after="0" w:line="240" w:lineRule="auto"/>
        <w:rPr>
          <w:rFonts w:ascii="Arial" w:hAnsi="Arial" w:cs="Arial"/>
          <w:sz w:val="20"/>
          <w:szCs w:val="20"/>
        </w:rPr>
      </w:pPr>
      <w:r w:rsidRPr="00B65345">
        <w:rPr>
          <w:rFonts w:ascii="Arial" w:hAnsi="Arial" w:cs="Arial"/>
          <w:sz w:val="20"/>
          <w:szCs w:val="20"/>
        </w:rPr>
        <w:t>Sending subscriptions</w:t>
      </w:r>
    </w:p>
    <w:p w:rsidR="00E05EF0" w:rsidRPr="00B65345" w:rsidRDefault="00E05EF0" w:rsidP="0091589B">
      <w:pPr>
        <w:pStyle w:val="ListParagraph"/>
        <w:numPr>
          <w:ilvl w:val="0"/>
          <w:numId w:val="33"/>
        </w:numPr>
        <w:spacing w:after="0" w:line="240" w:lineRule="auto"/>
        <w:rPr>
          <w:rFonts w:ascii="Arial" w:hAnsi="Arial" w:cs="Arial"/>
          <w:sz w:val="20"/>
          <w:szCs w:val="20"/>
        </w:rPr>
      </w:pPr>
      <w:r w:rsidRPr="00B65345">
        <w:rPr>
          <w:rFonts w:ascii="Arial" w:hAnsi="Arial" w:cs="Arial"/>
          <w:sz w:val="20"/>
          <w:szCs w:val="20"/>
        </w:rPr>
        <w:t>Removing temporary extract files</w:t>
      </w:r>
    </w:p>
    <w:p w:rsidR="00E05EF0" w:rsidRPr="00B65345" w:rsidRDefault="00E05EF0" w:rsidP="0091589B">
      <w:pPr>
        <w:pStyle w:val="ListParagraph"/>
        <w:numPr>
          <w:ilvl w:val="0"/>
          <w:numId w:val="33"/>
        </w:numPr>
        <w:spacing w:after="0" w:line="240" w:lineRule="auto"/>
        <w:rPr>
          <w:rFonts w:ascii="Arial" w:hAnsi="Arial" w:cs="Arial"/>
          <w:sz w:val="20"/>
          <w:szCs w:val="20"/>
        </w:rPr>
      </w:pPr>
      <w:r w:rsidRPr="00B65345">
        <w:rPr>
          <w:rFonts w:ascii="Arial" w:hAnsi="Arial" w:cs="Arial"/>
          <w:sz w:val="20"/>
          <w:szCs w:val="20"/>
        </w:rPr>
        <w:lastRenderedPageBreak/>
        <w:t>When using the Fast Data Engine, backgrounder handles data refreshes.</w:t>
      </w: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 xml:space="preserve">   </w:t>
      </w: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Tableau Data Engine (tdeserver64.exe)</w:t>
      </w:r>
    </w:p>
    <w:p w:rsidR="00E05EF0" w:rsidRPr="00B65345" w:rsidRDefault="00E05EF0" w:rsidP="0091589B">
      <w:pPr>
        <w:pStyle w:val="ListParagraph"/>
        <w:numPr>
          <w:ilvl w:val="0"/>
          <w:numId w:val="34"/>
        </w:numPr>
        <w:spacing w:after="0" w:line="240" w:lineRule="auto"/>
        <w:rPr>
          <w:rFonts w:ascii="Arial" w:hAnsi="Arial" w:cs="Arial"/>
          <w:sz w:val="20"/>
          <w:szCs w:val="20"/>
        </w:rPr>
      </w:pPr>
      <w:r w:rsidRPr="00B65345">
        <w:rPr>
          <w:rFonts w:ascii="Arial" w:hAnsi="Arial" w:cs="Arial"/>
          <w:sz w:val="20"/>
          <w:szCs w:val="20"/>
        </w:rPr>
        <w:t>Tableau Server’s Data Engine Process, is used to read TDEs which are extracts (snapshot) of a database.</w:t>
      </w:r>
    </w:p>
    <w:p w:rsidR="00E05EF0" w:rsidRPr="00B65345" w:rsidRDefault="00E05EF0" w:rsidP="0091589B">
      <w:pPr>
        <w:pStyle w:val="ListParagraph"/>
        <w:numPr>
          <w:ilvl w:val="0"/>
          <w:numId w:val="34"/>
        </w:numPr>
        <w:spacing w:after="0" w:line="240" w:lineRule="auto"/>
        <w:rPr>
          <w:rFonts w:ascii="Arial" w:hAnsi="Arial" w:cs="Arial"/>
          <w:sz w:val="20"/>
          <w:szCs w:val="20"/>
        </w:rPr>
      </w:pPr>
      <w:r w:rsidRPr="00B65345">
        <w:rPr>
          <w:rFonts w:ascii="Arial" w:hAnsi="Arial" w:cs="Arial"/>
          <w:sz w:val="20"/>
          <w:szCs w:val="20"/>
        </w:rPr>
        <w:t>TDEs are specially designed data sources intended for reading.  They are arranged into columns not rows.</w:t>
      </w:r>
    </w:p>
    <w:p w:rsidR="00E05EF0" w:rsidRPr="00B65345" w:rsidRDefault="00E05EF0" w:rsidP="0091589B">
      <w:pPr>
        <w:pStyle w:val="ListParagraph"/>
        <w:numPr>
          <w:ilvl w:val="0"/>
          <w:numId w:val="34"/>
        </w:numPr>
        <w:spacing w:after="0" w:line="240" w:lineRule="auto"/>
        <w:rPr>
          <w:rFonts w:ascii="Arial" w:hAnsi="Arial" w:cs="Arial"/>
          <w:sz w:val="20"/>
          <w:szCs w:val="20"/>
        </w:rPr>
      </w:pPr>
      <w:r w:rsidRPr="00B65345">
        <w:rPr>
          <w:rFonts w:ascii="Arial" w:hAnsi="Arial" w:cs="Arial"/>
          <w:sz w:val="20"/>
          <w:szCs w:val="20"/>
        </w:rPr>
        <w:t xml:space="preserve">Extracts are stored under the </w:t>
      </w:r>
      <w:proofErr w:type="spellStart"/>
      <w:r w:rsidRPr="00B65345">
        <w:rPr>
          <w:rFonts w:ascii="Arial" w:hAnsi="Arial" w:cs="Arial"/>
          <w:sz w:val="20"/>
          <w:szCs w:val="20"/>
        </w:rPr>
        <w:t>dataengine</w:t>
      </w:r>
      <w:proofErr w:type="spellEnd"/>
      <w:r w:rsidRPr="00B65345">
        <w:rPr>
          <w:rFonts w:ascii="Arial" w:hAnsi="Arial" w:cs="Arial"/>
          <w:sz w:val="20"/>
          <w:szCs w:val="20"/>
        </w:rPr>
        <w:t xml:space="preserve"> folder.</w:t>
      </w:r>
    </w:p>
    <w:p w:rsidR="00E05EF0" w:rsidRPr="00B65345" w:rsidRDefault="00E05EF0" w:rsidP="0091589B">
      <w:pPr>
        <w:pStyle w:val="ListParagraph"/>
        <w:numPr>
          <w:ilvl w:val="0"/>
          <w:numId w:val="34"/>
        </w:numPr>
        <w:spacing w:after="0" w:line="240" w:lineRule="auto"/>
        <w:rPr>
          <w:rFonts w:ascii="Arial" w:hAnsi="Arial" w:cs="Arial"/>
          <w:sz w:val="20"/>
          <w:szCs w:val="20"/>
        </w:rPr>
      </w:pPr>
      <w:r w:rsidRPr="00B65345">
        <w:rPr>
          <w:rFonts w:ascii="Arial" w:hAnsi="Arial" w:cs="Arial"/>
          <w:sz w:val="20"/>
          <w:szCs w:val="20"/>
        </w:rPr>
        <w:t>Also Called:</w:t>
      </w:r>
    </w:p>
    <w:p w:rsidR="00E05EF0" w:rsidRPr="00B65345" w:rsidRDefault="00E05EF0" w:rsidP="0091589B">
      <w:pPr>
        <w:pStyle w:val="ListParagraph"/>
        <w:numPr>
          <w:ilvl w:val="1"/>
          <w:numId w:val="34"/>
        </w:numPr>
        <w:spacing w:after="0" w:line="240" w:lineRule="auto"/>
        <w:rPr>
          <w:rFonts w:ascii="Arial" w:hAnsi="Arial" w:cs="Arial"/>
          <w:sz w:val="20"/>
          <w:szCs w:val="20"/>
        </w:rPr>
      </w:pPr>
      <w:r w:rsidRPr="00B65345">
        <w:rPr>
          <w:rFonts w:ascii="Arial" w:hAnsi="Arial" w:cs="Arial"/>
          <w:sz w:val="20"/>
          <w:szCs w:val="20"/>
        </w:rPr>
        <w:t>"Fast Data Engine"</w:t>
      </w:r>
    </w:p>
    <w:p w:rsidR="00E05EF0" w:rsidRPr="00B65345" w:rsidRDefault="00E05EF0" w:rsidP="0091589B">
      <w:pPr>
        <w:pStyle w:val="ListParagraph"/>
        <w:numPr>
          <w:ilvl w:val="1"/>
          <w:numId w:val="34"/>
        </w:numPr>
        <w:spacing w:after="0" w:line="240" w:lineRule="auto"/>
        <w:rPr>
          <w:rFonts w:ascii="Arial" w:hAnsi="Arial" w:cs="Arial"/>
          <w:sz w:val="20"/>
          <w:szCs w:val="20"/>
        </w:rPr>
      </w:pPr>
      <w:r w:rsidRPr="00B65345">
        <w:rPr>
          <w:rFonts w:ascii="Arial" w:hAnsi="Arial" w:cs="Arial"/>
          <w:sz w:val="20"/>
          <w:szCs w:val="20"/>
        </w:rPr>
        <w:t>"extract host."</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Data Server (dataserver.exe)</w:t>
      </w:r>
    </w:p>
    <w:p w:rsidR="00E05EF0" w:rsidRPr="00B65345" w:rsidRDefault="00E05EF0" w:rsidP="0091589B">
      <w:pPr>
        <w:pStyle w:val="ListParagraph"/>
        <w:numPr>
          <w:ilvl w:val="0"/>
          <w:numId w:val="35"/>
        </w:numPr>
        <w:spacing w:after="0" w:line="240" w:lineRule="auto"/>
        <w:rPr>
          <w:rFonts w:ascii="Arial" w:hAnsi="Arial" w:cs="Arial"/>
          <w:sz w:val="20"/>
          <w:szCs w:val="20"/>
        </w:rPr>
      </w:pPr>
      <w:r w:rsidRPr="00B65345">
        <w:rPr>
          <w:rFonts w:ascii="Arial" w:hAnsi="Arial" w:cs="Arial"/>
          <w:sz w:val="20"/>
          <w:szCs w:val="20"/>
        </w:rPr>
        <w:t xml:space="preserve">Data Server acts as a proxy between Tableau Server and data sources such that users can centrally manage and store Tableau Server data sources. </w:t>
      </w:r>
    </w:p>
    <w:p w:rsidR="00E05EF0" w:rsidRPr="00B65345" w:rsidRDefault="00E05EF0" w:rsidP="0091589B">
      <w:pPr>
        <w:pStyle w:val="ListParagraph"/>
        <w:numPr>
          <w:ilvl w:val="0"/>
          <w:numId w:val="35"/>
        </w:numPr>
        <w:spacing w:after="0" w:line="240" w:lineRule="auto"/>
        <w:rPr>
          <w:rFonts w:ascii="Arial" w:hAnsi="Arial" w:cs="Arial"/>
          <w:sz w:val="20"/>
          <w:szCs w:val="20"/>
        </w:rPr>
      </w:pPr>
      <w:r w:rsidRPr="00B65345">
        <w:rPr>
          <w:rFonts w:ascii="Arial" w:hAnsi="Arial" w:cs="Arial"/>
          <w:sz w:val="20"/>
          <w:szCs w:val="20"/>
        </w:rPr>
        <w:t>Data Server is only used for Published Data Sources.</w:t>
      </w:r>
    </w:p>
    <w:p w:rsidR="00E05EF0" w:rsidRPr="00B65345" w:rsidRDefault="00E05EF0" w:rsidP="0091589B">
      <w:pPr>
        <w:pStyle w:val="ListParagraph"/>
        <w:numPr>
          <w:ilvl w:val="0"/>
          <w:numId w:val="35"/>
        </w:numPr>
        <w:spacing w:after="0" w:line="240" w:lineRule="auto"/>
        <w:rPr>
          <w:rFonts w:ascii="Arial" w:hAnsi="Arial" w:cs="Arial"/>
          <w:sz w:val="20"/>
          <w:szCs w:val="20"/>
        </w:rPr>
      </w:pPr>
      <w:r w:rsidRPr="00B65345">
        <w:rPr>
          <w:rFonts w:ascii="Arial" w:hAnsi="Arial" w:cs="Arial"/>
          <w:sz w:val="20"/>
          <w:szCs w:val="20"/>
        </w:rPr>
        <w:t>Data Server does not store any data, and should not be confused with Tableau Data Engine.</w:t>
      </w:r>
    </w:p>
    <w:p w:rsidR="00E05EF0" w:rsidRPr="00B65345" w:rsidRDefault="00E05EF0" w:rsidP="0091589B">
      <w:pPr>
        <w:pStyle w:val="ListParagraph"/>
        <w:numPr>
          <w:ilvl w:val="0"/>
          <w:numId w:val="35"/>
        </w:numPr>
        <w:spacing w:after="0" w:line="240" w:lineRule="auto"/>
        <w:rPr>
          <w:rFonts w:ascii="Arial" w:hAnsi="Arial" w:cs="Arial"/>
          <w:sz w:val="20"/>
          <w:szCs w:val="20"/>
        </w:rPr>
      </w:pPr>
      <w:r w:rsidRPr="00B65345">
        <w:rPr>
          <w:rFonts w:ascii="Arial" w:hAnsi="Arial" w:cs="Arial"/>
          <w:sz w:val="20"/>
          <w:szCs w:val="20"/>
        </w:rPr>
        <w:t>Data Server Allows centralized metadata management of the following:</w:t>
      </w:r>
    </w:p>
    <w:p w:rsidR="00E05EF0" w:rsidRPr="00B65345" w:rsidRDefault="00E05EF0" w:rsidP="0091589B">
      <w:pPr>
        <w:pStyle w:val="ListParagraph"/>
        <w:numPr>
          <w:ilvl w:val="1"/>
          <w:numId w:val="35"/>
        </w:numPr>
        <w:spacing w:after="0" w:line="240" w:lineRule="auto"/>
        <w:rPr>
          <w:rFonts w:ascii="Arial" w:hAnsi="Arial" w:cs="Arial"/>
          <w:sz w:val="20"/>
          <w:szCs w:val="20"/>
        </w:rPr>
      </w:pPr>
      <w:r>
        <w:rPr>
          <w:rFonts w:ascii="Arial" w:hAnsi="Arial" w:cs="Arial"/>
          <w:sz w:val="20"/>
          <w:szCs w:val="20"/>
        </w:rPr>
        <w:t xml:space="preserve">Field names, calculations, hierarchies, sets, groups, table </w:t>
      </w:r>
      <w:proofErr w:type="spellStart"/>
      <w:r>
        <w:rPr>
          <w:rFonts w:ascii="Arial" w:hAnsi="Arial" w:cs="Arial"/>
          <w:sz w:val="20"/>
          <w:szCs w:val="20"/>
        </w:rPr>
        <w:t>calcs</w:t>
      </w:r>
      <w:proofErr w:type="spellEnd"/>
      <w:r>
        <w:rPr>
          <w:rFonts w:ascii="Arial" w:hAnsi="Arial" w:cs="Arial"/>
          <w:sz w:val="20"/>
          <w:szCs w:val="20"/>
        </w:rPr>
        <w:t>, et cetera</w:t>
      </w:r>
    </w:p>
    <w:p w:rsidR="00E05EF0" w:rsidRPr="00B65345" w:rsidRDefault="00E05EF0" w:rsidP="0091589B">
      <w:pPr>
        <w:pStyle w:val="ListParagraph"/>
        <w:numPr>
          <w:ilvl w:val="1"/>
          <w:numId w:val="35"/>
        </w:numPr>
        <w:spacing w:after="0" w:line="240" w:lineRule="auto"/>
        <w:rPr>
          <w:rFonts w:ascii="Arial" w:hAnsi="Arial" w:cs="Arial"/>
          <w:sz w:val="20"/>
          <w:szCs w:val="20"/>
        </w:rPr>
      </w:pPr>
      <w:r w:rsidRPr="00B65345">
        <w:rPr>
          <w:rFonts w:ascii="Arial" w:hAnsi="Arial" w:cs="Arial"/>
          <w:sz w:val="20"/>
          <w:szCs w:val="20"/>
        </w:rPr>
        <w:t>Database drivers.</w:t>
      </w:r>
    </w:p>
    <w:p w:rsidR="00E05EF0" w:rsidRPr="00B65345" w:rsidRDefault="00E05EF0" w:rsidP="0091589B">
      <w:pPr>
        <w:pStyle w:val="ListParagraph"/>
        <w:numPr>
          <w:ilvl w:val="0"/>
          <w:numId w:val="35"/>
        </w:numPr>
        <w:spacing w:after="0" w:line="240" w:lineRule="auto"/>
        <w:rPr>
          <w:rFonts w:ascii="Arial" w:hAnsi="Arial" w:cs="Arial"/>
          <w:sz w:val="20"/>
          <w:szCs w:val="20"/>
        </w:rPr>
      </w:pPr>
      <w:r w:rsidRPr="00B65345">
        <w:rPr>
          <w:rFonts w:ascii="Arial" w:hAnsi="Arial" w:cs="Arial"/>
          <w:sz w:val="20"/>
          <w:szCs w:val="20"/>
        </w:rPr>
        <w:t>Allows multiple workbooks to use the same data base.</w:t>
      </w:r>
    </w:p>
    <w:p w:rsidR="00E05EF0" w:rsidRPr="00B65345" w:rsidRDefault="00E05EF0" w:rsidP="0091589B">
      <w:pPr>
        <w:pStyle w:val="ListParagraph"/>
        <w:numPr>
          <w:ilvl w:val="0"/>
          <w:numId w:val="35"/>
        </w:numPr>
        <w:spacing w:after="0" w:line="240" w:lineRule="auto"/>
        <w:rPr>
          <w:rFonts w:ascii="Arial" w:hAnsi="Arial" w:cs="Arial"/>
          <w:sz w:val="20"/>
          <w:szCs w:val="20"/>
        </w:rPr>
      </w:pPr>
      <w:r w:rsidRPr="00B65345">
        <w:rPr>
          <w:rFonts w:ascii="Arial" w:hAnsi="Arial" w:cs="Arial"/>
          <w:sz w:val="20"/>
          <w:szCs w:val="20"/>
        </w:rPr>
        <w:t xml:space="preserve">When connecting to a Published Data Source from Tableau Desktop, no drivers are needed. </w:t>
      </w:r>
    </w:p>
    <w:p w:rsidR="00E05EF0" w:rsidRPr="00B65345" w:rsidRDefault="00182F24" w:rsidP="0091589B">
      <w:pPr>
        <w:pStyle w:val="ListParagraph"/>
        <w:numPr>
          <w:ilvl w:val="0"/>
          <w:numId w:val="35"/>
        </w:numPr>
        <w:spacing w:after="0" w:line="240" w:lineRule="auto"/>
        <w:rPr>
          <w:rFonts w:ascii="Arial" w:hAnsi="Arial" w:cs="Arial"/>
          <w:sz w:val="20"/>
          <w:szCs w:val="20"/>
        </w:rPr>
      </w:pPr>
      <w:hyperlink r:id="rId44" w:anchor="datasource_about.htm" w:history="1">
        <w:r w:rsidR="00E05EF0" w:rsidRPr="00B65345">
          <w:rPr>
            <w:rStyle w:val="Hyperlink"/>
            <w:rFonts w:ascii="Arial" w:hAnsi="Arial" w:cs="Arial"/>
            <w:sz w:val="20"/>
            <w:szCs w:val="20"/>
          </w:rPr>
          <w:t>Additional information for Data Server</w:t>
        </w:r>
      </w:hyperlink>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Other components will appear in Windows Task Manager and are required for some or all operations.  These components will help with determining more complex cases.</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SO</w:t>
      </w:r>
      <w:r>
        <w:rPr>
          <w:rFonts w:ascii="Arial" w:hAnsi="Arial" w:cs="Arial"/>
          <w:sz w:val="20"/>
          <w:szCs w:val="20"/>
        </w:rPr>
        <w:t>LR (tabrepo.exe) (Search Index)</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Used as a text search index for Tableau Server.</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Examples of searchable content:</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Users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Groups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Projects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Data Sources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Workbooks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Views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Tags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Comments</w:t>
      </w:r>
    </w:p>
    <w:p w:rsidR="00E05EF0" w:rsidRPr="00B65345" w:rsidRDefault="00E05EF0" w:rsidP="0091589B">
      <w:pPr>
        <w:pStyle w:val="ListParagraph"/>
        <w:numPr>
          <w:ilvl w:val="0"/>
          <w:numId w:val="36"/>
        </w:numPr>
        <w:spacing w:after="0" w:line="240" w:lineRule="auto"/>
        <w:rPr>
          <w:rFonts w:ascii="Arial" w:hAnsi="Arial" w:cs="Arial"/>
          <w:sz w:val="20"/>
          <w:szCs w:val="20"/>
        </w:rPr>
      </w:pPr>
      <w:r w:rsidRPr="00B65345">
        <w:rPr>
          <w:rFonts w:ascii="Arial" w:hAnsi="Arial" w:cs="Arial"/>
          <w:sz w:val="20"/>
          <w:szCs w:val="20"/>
        </w:rPr>
        <w:t>Rebuilding the Search Index can help with odd permissions issues and behavior which relies on searching.</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proofErr w:type="spellStart"/>
      <w:r w:rsidRPr="009E38D9">
        <w:rPr>
          <w:rFonts w:ascii="Arial" w:hAnsi="Arial" w:cs="Arial"/>
          <w:sz w:val="20"/>
          <w:szCs w:val="20"/>
        </w:rPr>
        <w:t>FLEXNet</w:t>
      </w:r>
      <w:proofErr w:type="spellEnd"/>
      <w:r w:rsidRPr="009E38D9">
        <w:rPr>
          <w:rFonts w:ascii="Arial" w:hAnsi="Arial" w:cs="Arial"/>
          <w:sz w:val="20"/>
          <w:szCs w:val="20"/>
        </w:rPr>
        <w:t xml:space="preserve"> (fnplicensingservice.exe)</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 xml:space="preserve">Licensing component for Tableau Server. </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 xml:space="preserve">Lmgrd.exe is the </w:t>
      </w:r>
      <w:proofErr w:type="spellStart"/>
      <w:r w:rsidRPr="00B65345">
        <w:rPr>
          <w:rFonts w:ascii="Arial" w:hAnsi="Arial" w:cs="Arial"/>
          <w:sz w:val="20"/>
          <w:szCs w:val="20"/>
        </w:rPr>
        <w:t>Flexnet</w:t>
      </w:r>
      <w:proofErr w:type="spellEnd"/>
      <w:r w:rsidRPr="00B65345">
        <w:rPr>
          <w:rFonts w:ascii="Arial" w:hAnsi="Arial" w:cs="Arial"/>
          <w:sz w:val="20"/>
          <w:szCs w:val="20"/>
        </w:rPr>
        <w:t xml:space="preserve"> Licensing manager and loads the licensing information from Trusted Storage. </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Tableau.exe and lmgrd.exe work together to confirm licensing.</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tabsrvlic.log logs information from the Manage Product Keys dialog.</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tablicsrv.log tracks licensing when Tableau Server starts and checks licenses.</w:t>
      </w:r>
    </w:p>
    <w:p w:rsidR="00E05EF0" w:rsidRPr="00B65345" w:rsidRDefault="00E05EF0" w:rsidP="0091589B">
      <w:pPr>
        <w:pStyle w:val="ListParagraph"/>
        <w:numPr>
          <w:ilvl w:val="0"/>
          <w:numId w:val="37"/>
        </w:numPr>
        <w:spacing w:after="0" w:line="240" w:lineRule="auto"/>
        <w:rPr>
          <w:rFonts w:ascii="Arial" w:hAnsi="Arial" w:cs="Arial"/>
          <w:sz w:val="20"/>
          <w:szCs w:val="20"/>
        </w:rPr>
      </w:pPr>
      <w:proofErr w:type="spellStart"/>
      <w:r w:rsidRPr="00B65345">
        <w:rPr>
          <w:rFonts w:ascii="Arial" w:hAnsi="Arial" w:cs="Arial"/>
          <w:sz w:val="20"/>
          <w:szCs w:val="20"/>
        </w:rPr>
        <w:t>tabsvc</w:t>
      </w:r>
      <w:proofErr w:type="spellEnd"/>
      <w:r w:rsidRPr="00B65345">
        <w:rPr>
          <w:rFonts w:ascii="Arial" w:hAnsi="Arial" w:cs="Arial"/>
          <w:sz w:val="20"/>
          <w:szCs w:val="20"/>
        </w:rPr>
        <w:t xml:space="preserve"> (tabsvc.exe)</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Overarching component for Tableau Server</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Starts all other processes.</w:t>
      </w:r>
    </w:p>
    <w:p w:rsidR="00E05EF0" w:rsidRPr="00B65345" w:rsidRDefault="00E05EF0" w:rsidP="0091589B">
      <w:pPr>
        <w:pStyle w:val="ListParagraph"/>
        <w:numPr>
          <w:ilvl w:val="0"/>
          <w:numId w:val="37"/>
        </w:numPr>
        <w:spacing w:after="0" w:line="240" w:lineRule="auto"/>
        <w:rPr>
          <w:rFonts w:ascii="Arial" w:hAnsi="Arial" w:cs="Arial"/>
          <w:sz w:val="20"/>
          <w:szCs w:val="20"/>
        </w:rPr>
      </w:pPr>
      <w:r w:rsidRPr="00B65345">
        <w:rPr>
          <w:rFonts w:ascii="Arial" w:hAnsi="Arial" w:cs="Arial"/>
          <w:sz w:val="20"/>
          <w:szCs w:val="20"/>
        </w:rPr>
        <w:t>Location: C:\Program Files (x86)\Tableau\Tableau Server\8.0\bin</w:t>
      </w:r>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proofErr w:type="spellStart"/>
      <w:r w:rsidRPr="009E38D9">
        <w:rPr>
          <w:rFonts w:ascii="Arial" w:hAnsi="Arial" w:cs="Arial"/>
          <w:sz w:val="20"/>
          <w:szCs w:val="20"/>
        </w:rPr>
        <w:t>tabadmin</w:t>
      </w:r>
      <w:proofErr w:type="spellEnd"/>
      <w:r w:rsidRPr="009E38D9">
        <w:rPr>
          <w:rFonts w:ascii="Arial" w:hAnsi="Arial" w:cs="Arial"/>
          <w:sz w:val="20"/>
          <w:szCs w:val="20"/>
        </w:rPr>
        <w:t xml:space="preserve"> (tabadmin.exe)</w:t>
      </w:r>
    </w:p>
    <w:p w:rsidR="00E05EF0" w:rsidRPr="00B65345" w:rsidRDefault="00E05EF0" w:rsidP="0091589B">
      <w:pPr>
        <w:pStyle w:val="ListParagraph"/>
        <w:numPr>
          <w:ilvl w:val="0"/>
          <w:numId w:val="38"/>
        </w:numPr>
        <w:spacing w:after="0" w:line="240" w:lineRule="auto"/>
        <w:rPr>
          <w:rFonts w:ascii="Arial" w:hAnsi="Arial" w:cs="Arial"/>
          <w:sz w:val="20"/>
          <w:szCs w:val="20"/>
        </w:rPr>
      </w:pPr>
      <w:r w:rsidRPr="00B65345">
        <w:rPr>
          <w:rFonts w:ascii="Arial" w:hAnsi="Arial" w:cs="Arial"/>
          <w:sz w:val="20"/>
          <w:szCs w:val="20"/>
        </w:rPr>
        <w:t xml:space="preserve">Command line utility for administrating Tableau Server.   </w:t>
      </w:r>
    </w:p>
    <w:p w:rsidR="00E05EF0" w:rsidRPr="00B65345" w:rsidRDefault="00E05EF0" w:rsidP="0091589B">
      <w:pPr>
        <w:pStyle w:val="ListParagraph"/>
        <w:numPr>
          <w:ilvl w:val="0"/>
          <w:numId w:val="38"/>
        </w:numPr>
        <w:spacing w:after="0" w:line="240" w:lineRule="auto"/>
        <w:rPr>
          <w:rFonts w:ascii="Arial" w:hAnsi="Arial" w:cs="Arial"/>
          <w:sz w:val="20"/>
          <w:szCs w:val="20"/>
        </w:rPr>
      </w:pPr>
      <w:r w:rsidRPr="00B65345">
        <w:rPr>
          <w:rFonts w:ascii="Arial" w:hAnsi="Arial" w:cs="Arial"/>
          <w:sz w:val="20"/>
          <w:szCs w:val="20"/>
        </w:rPr>
        <w:t>Used to start, stop, and set variables for Tableau Server.</w:t>
      </w:r>
    </w:p>
    <w:p w:rsidR="00E05EF0" w:rsidRPr="00B65345" w:rsidRDefault="00E05EF0" w:rsidP="0091589B">
      <w:pPr>
        <w:pStyle w:val="ListParagraph"/>
        <w:numPr>
          <w:ilvl w:val="0"/>
          <w:numId w:val="38"/>
        </w:numPr>
        <w:spacing w:after="0" w:line="240" w:lineRule="auto"/>
        <w:rPr>
          <w:rFonts w:ascii="Arial" w:hAnsi="Arial" w:cs="Arial"/>
          <w:sz w:val="20"/>
          <w:szCs w:val="20"/>
        </w:rPr>
      </w:pPr>
      <w:r w:rsidRPr="00B65345">
        <w:rPr>
          <w:rFonts w:ascii="Arial" w:hAnsi="Arial" w:cs="Arial"/>
          <w:sz w:val="20"/>
          <w:szCs w:val="20"/>
        </w:rPr>
        <w:t>Used to execute commands that cannot be performed via the web interface.</w:t>
      </w:r>
    </w:p>
    <w:p w:rsidR="00E05EF0" w:rsidRDefault="00E05EF0" w:rsidP="0091589B">
      <w:pPr>
        <w:pStyle w:val="ListParagraph"/>
        <w:numPr>
          <w:ilvl w:val="0"/>
          <w:numId w:val="38"/>
        </w:numPr>
        <w:spacing w:after="0" w:line="240" w:lineRule="auto"/>
        <w:rPr>
          <w:rFonts w:ascii="Arial" w:hAnsi="Arial" w:cs="Arial"/>
          <w:sz w:val="20"/>
          <w:szCs w:val="20"/>
        </w:rPr>
      </w:pPr>
      <w:r w:rsidRPr="00B65345">
        <w:rPr>
          <w:rFonts w:ascii="Arial" w:hAnsi="Arial" w:cs="Arial"/>
          <w:sz w:val="20"/>
          <w:szCs w:val="20"/>
        </w:rPr>
        <w:t>Location: C:\Program Files (x86)\Tableau\Tableau Server\8.0\bin</w:t>
      </w:r>
    </w:p>
    <w:p w:rsidR="00E05EF0" w:rsidRPr="00B65345" w:rsidRDefault="00E05EF0" w:rsidP="0091589B">
      <w:pPr>
        <w:pStyle w:val="ListParagraph"/>
        <w:numPr>
          <w:ilvl w:val="0"/>
          <w:numId w:val="38"/>
        </w:numPr>
        <w:spacing w:after="0" w:line="240" w:lineRule="auto"/>
        <w:rPr>
          <w:rFonts w:ascii="Arial" w:hAnsi="Arial" w:cs="Arial"/>
          <w:sz w:val="20"/>
          <w:szCs w:val="20"/>
        </w:rPr>
      </w:pPr>
      <w:r>
        <w:rPr>
          <w:rFonts w:ascii="Arial" w:hAnsi="Arial" w:cs="Arial"/>
          <w:sz w:val="20"/>
          <w:szCs w:val="20"/>
        </w:rPr>
        <w:t xml:space="preserve">Also see the </w:t>
      </w:r>
      <w:hyperlink r:id="rId45" w:anchor="reconfig_tabadmin.htm" w:history="1">
        <w:r w:rsidRPr="00B65345">
          <w:rPr>
            <w:rStyle w:val="Hyperlink"/>
            <w:rFonts w:ascii="Arial" w:hAnsi="Arial" w:cs="Arial"/>
            <w:sz w:val="20"/>
            <w:szCs w:val="20"/>
          </w:rPr>
          <w:t xml:space="preserve">online help for </w:t>
        </w:r>
        <w:proofErr w:type="spellStart"/>
        <w:r w:rsidRPr="00B65345">
          <w:rPr>
            <w:rStyle w:val="Hyperlink"/>
            <w:rFonts w:ascii="Arial" w:hAnsi="Arial" w:cs="Arial"/>
            <w:sz w:val="20"/>
            <w:szCs w:val="20"/>
          </w:rPr>
          <w:t>tabadmin</w:t>
        </w:r>
        <w:proofErr w:type="spellEnd"/>
      </w:hyperlink>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proofErr w:type="spellStart"/>
      <w:r w:rsidRPr="009E38D9">
        <w:rPr>
          <w:rFonts w:ascii="Arial" w:hAnsi="Arial" w:cs="Arial"/>
          <w:sz w:val="20"/>
          <w:szCs w:val="20"/>
        </w:rPr>
        <w:t>tabcmd</w:t>
      </w:r>
      <w:proofErr w:type="spellEnd"/>
      <w:r w:rsidRPr="009E38D9">
        <w:rPr>
          <w:rFonts w:ascii="Arial" w:hAnsi="Arial" w:cs="Arial"/>
          <w:sz w:val="20"/>
          <w:szCs w:val="20"/>
        </w:rPr>
        <w:t xml:space="preserve"> (tabcmd.exe)</w:t>
      </w:r>
    </w:p>
    <w:p w:rsidR="00E05EF0" w:rsidRPr="00B65345" w:rsidRDefault="00E05EF0" w:rsidP="0091589B">
      <w:pPr>
        <w:pStyle w:val="ListParagraph"/>
        <w:numPr>
          <w:ilvl w:val="0"/>
          <w:numId w:val="39"/>
        </w:numPr>
        <w:spacing w:after="0" w:line="240" w:lineRule="auto"/>
        <w:rPr>
          <w:rFonts w:ascii="Arial" w:hAnsi="Arial" w:cs="Arial"/>
          <w:sz w:val="20"/>
          <w:szCs w:val="20"/>
        </w:rPr>
      </w:pPr>
      <w:r w:rsidRPr="00B65345">
        <w:rPr>
          <w:rFonts w:ascii="Arial" w:hAnsi="Arial" w:cs="Arial"/>
          <w:sz w:val="20"/>
          <w:szCs w:val="20"/>
        </w:rPr>
        <w:t>Utility for users who prefer command line over GUI</w:t>
      </w:r>
    </w:p>
    <w:p w:rsidR="00E05EF0" w:rsidRPr="00B65345" w:rsidRDefault="00E05EF0" w:rsidP="0091589B">
      <w:pPr>
        <w:pStyle w:val="ListParagraph"/>
        <w:numPr>
          <w:ilvl w:val="0"/>
          <w:numId w:val="39"/>
        </w:numPr>
        <w:spacing w:after="0" w:line="240" w:lineRule="auto"/>
        <w:rPr>
          <w:rFonts w:ascii="Arial" w:hAnsi="Arial" w:cs="Arial"/>
          <w:sz w:val="20"/>
          <w:szCs w:val="20"/>
        </w:rPr>
      </w:pPr>
      <w:r w:rsidRPr="00B65345">
        <w:rPr>
          <w:rFonts w:ascii="Arial" w:hAnsi="Arial" w:cs="Arial"/>
          <w:sz w:val="20"/>
          <w:szCs w:val="20"/>
        </w:rPr>
        <w:t>Available under the bin directory</w:t>
      </w:r>
    </w:p>
    <w:p w:rsidR="00E05EF0" w:rsidRPr="00B65345" w:rsidRDefault="00E05EF0" w:rsidP="0091589B">
      <w:pPr>
        <w:pStyle w:val="ListParagraph"/>
        <w:numPr>
          <w:ilvl w:val="0"/>
          <w:numId w:val="39"/>
        </w:numPr>
        <w:spacing w:after="0" w:line="240" w:lineRule="auto"/>
        <w:rPr>
          <w:rFonts w:ascii="Arial" w:hAnsi="Arial" w:cs="Arial"/>
          <w:sz w:val="20"/>
          <w:szCs w:val="20"/>
        </w:rPr>
      </w:pPr>
      <w:r w:rsidRPr="00B65345">
        <w:rPr>
          <w:rFonts w:ascii="Arial" w:hAnsi="Arial" w:cs="Arial"/>
          <w:sz w:val="20"/>
          <w:szCs w:val="20"/>
        </w:rPr>
        <w:t>Can be installed on any machine.</w:t>
      </w:r>
    </w:p>
    <w:p w:rsidR="00E05EF0" w:rsidRPr="00B65345" w:rsidRDefault="00E05EF0" w:rsidP="0091589B">
      <w:pPr>
        <w:pStyle w:val="ListParagraph"/>
        <w:numPr>
          <w:ilvl w:val="0"/>
          <w:numId w:val="39"/>
        </w:numPr>
        <w:spacing w:after="0" w:line="240" w:lineRule="auto"/>
        <w:rPr>
          <w:rFonts w:ascii="Arial" w:hAnsi="Arial" w:cs="Arial"/>
          <w:sz w:val="20"/>
          <w:szCs w:val="20"/>
        </w:rPr>
      </w:pPr>
      <w:r w:rsidRPr="00B65345">
        <w:rPr>
          <w:rFonts w:ascii="Arial" w:hAnsi="Arial" w:cs="Arial"/>
          <w:sz w:val="20"/>
          <w:szCs w:val="20"/>
        </w:rPr>
        <w:t>Used to script tasks:</w:t>
      </w:r>
    </w:p>
    <w:p w:rsidR="00E05EF0" w:rsidRPr="00B65345" w:rsidRDefault="00E05EF0" w:rsidP="0091589B">
      <w:pPr>
        <w:pStyle w:val="ListParagraph"/>
        <w:numPr>
          <w:ilvl w:val="1"/>
          <w:numId w:val="39"/>
        </w:numPr>
        <w:spacing w:after="0" w:line="240" w:lineRule="auto"/>
        <w:rPr>
          <w:rFonts w:ascii="Arial" w:hAnsi="Arial" w:cs="Arial"/>
          <w:sz w:val="20"/>
          <w:szCs w:val="20"/>
        </w:rPr>
      </w:pPr>
      <w:r w:rsidRPr="00B65345">
        <w:rPr>
          <w:rFonts w:ascii="Arial" w:hAnsi="Arial" w:cs="Arial"/>
          <w:sz w:val="20"/>
          <w:szCs w:val="20"/>
        </w:rPr>
        <w:t>Extract Refreshes</w:t>
      </w:r>
    </w:p>
    <w:p w:rsidR="00E05EF0" w:rsidRPr="00B65345" w:rsidRDefault="00E05EF0" w:rsidP="0091589B">
      <w:pPr>
        <w:pStyle w:val="ListParagraph"/>
        <w:numPr>
          <w:ilvl w:val="1"/>
          <w:numId w:val="39"/>
        </w:numPr>
        <w:spacing w:after="0" w:line="240" w:lineRule="auto"/>
        <w:rPr>
          <w:rFonts w:ascii="Arial" w:hAnsi="Arial" w:cs="Arial"/>
          <w:sz w:val="20"/>
          <w:szCs w:val="20"/>
        </w:rPr>
      </w:pPr>
      <w:r w:rsidRPr="00B65345">
        <w:rPr>
          <w:rFonts w:ascii="Arial" w:hAnsi="Arial" w:cs="Arial"/>
          <w:sz w:val="20"/>
          <w:szCs w:val="20"/>
        </w:rPr>
        <w:t>AD group syncing</w:t>
      </w:r>
    </w:p>
    <w:p w:rsidR="00E05EF0" w:rsidRPr="00B65345" w:rsidRDefault="00E05EF0" w:rsidP="0091589B">
      <w:pPr>
        <w:pStyle w:val="ListParagraph"/>
        <w:numPr>
          <w:ilvl w:val="1"/>
          <w:numId w:val="39"/>
        </w:numPr>
        <w:spacing w:after="0" w:line="240" w:lineRule="auto"/>
        <w:rPr>
          <w:rFonts w:ascii="Arial" w:hAnsi="Arial" w:cs="Arial"/>
          <w:sz w:val="20"/>
          <w:szCs w:val="20"/>
        </w:rPr>
      </w:pPr>
      <w:r w:rsidRPr="00B65345">
        <w:rPr>
          <w:rFonts w:ascii="Arial" w:hAnsi="Arial" w:cs="Arial"/>
          <w:sz w:val="20"/>
          <w:szCs w:val="20"/>
        </w:rPr>
        <w:t>Export .PDF or .PNG</w:t>
      </w:r>
    </w:p>
    <w:p w:rsidR="00E05EF0" w:rsidRPr="00B65345" w:rsidRDefault="00E05EF0" w:rsidP="0091589B">
      <w:pPr>
        <w:pStyle w:val="ListParagraph"/>
        <w:numPr>
          <w:ilvl w:val="1"/>
          <w:numId w:val="39"/>
        </w:numPr>
        <w:spacing w:after="0" w:line="240" w:lineRule="auto"/>
        <w:rPr>
          <w:rFonts w:ascii="Arial" w:hAnsi="Arial" w:cs="Arial"/>
          <w:sz w:val="20"/>
          <w:szCs w:val="20"/>
        </w:rPr>
      </w:pPr>
      <w:r w:rsidRPr="00B65345">
        <w:rPr>
          <w:rFonts w:ascii="Arial" w:hAnsi="Arial" w:cs="Arial"/>
          <w:sz w:val="20"/>
          <w:szCs w:val="20"/>
        </w:rPr>
        <w:t>Publishing</w:t>
      </w:r>
    </w:p>
    <w:p w:rsidR="00E05EF0" w:rsidRPr="00B65345" w:rsidRDefault="00E05EF0" w:rsidP="0091589B">
      <w:pPr>
        <w:pStyle w:val="ListParagraph"/>
        <w:numPr>
          <w:ilvl w:val="0"/>
          <w:numId w:val="39"/>
        </w:numPr>
        <w:spacing w:after="0" w:line="240" w:lineRule="auto"/>
        <w:rPr>
          <w:rFonts w:ascii="Arial" w:hAnsi="Arial" w:cs="Arial"/>
          <w:sz w:val="20"/>
          <w:szCs w:val="20"/>
        </w:rPr>
      </w:pPr>
      <w:r w:rsidRPr="00B65345">
        <w:rPr>
          <w:rFonts w:ascii="Arial" w:hAnsi="Arial" w:cs="Arial"/>
          <w:sz w:val="20"/>
          <w:szCs w:val="20"/>
        </w:rPr>
        <w:t xml:space="preserve">Tasks performed using </w:t>
      </w:r>
      <w:proofErr w:type="spellStart"/>
      <w:r w:rsidRPr="00B65345">
        <w:rPr>
          <w:rFonts w:ascii="Arial" w:hAnsi="Arial" w:cs="Arial"/>
          <w:sz w:val="20"/>
          <w:szCs w:val="20"/>
        </w:rPr>
        <w:t>tabcmd</w:t>
      </w:r>
      <w:proofErr w:type="spellEnd"/>
      <w:r w:rsidRPr="00B65345">
        <w:rPr>
          <w:rFonts w:ascii="Arial" w:hAnsi="Arial" w:cs="Arial"/>
          <w:sz w:val="20"/>
          <w:szCs w:val="20"/>
        </w:rPr>
        <w:t xml:space="preserve"> can also be performed using the Web interface.</w:t>
      </w:r>
    </w:p>
    <w:p w:rsidR="00E05EF0" w:rsidRPr="00B65345" w:rsidRDefault="00E05EF0" w:rsidP="0091589B">
      <w:pPr>
        <w:pStyle w:val="ListParagraph"/>
        <w:numPr>
          <w:ilvl w:val="0"/>
          <w:numId w:val="39"/>
        </w:numPr>
        <w:spacing w:after="0" w:line="240" w:lineRule="auto"/>
        <w:rPr>
          <w:rFonts w:ascii="Arial" w:hAnsi="Arial" w:cs="Arial"/>
          <w:sz w:val="20"/>
          <w:szCs w:val="20"/>
        </w:rPr>
      </w:pPr>
      <w:r w:rsidRPr="00B65345">
        <w:rPr>
          <w:rFonts w:ascii="Arial" w:hAnsi="Arial" w:cs="Arial"/>
          <w:sz w:val="20"/>
          <w:szCs w:val="20"/>
        </w:rPr>
        <w:t>Installer location: C:\Program Files (x86)\Tableau\Tableau Server\8.1\extras</w:t>
      </w:r>
    </w:p>
    <w:p w:rsidR="00E05EF0" w:rsidRDefault="00E05EF0" w:rsidP="0091589B">
      <w:pPr>
        <w:pStyle w:val="ListParagraph"/>
        <w:numPr>
          <w:ilvl w:val="0"/>
          <w:numId w:val="39"/>
        </w:numPr>
        <w:spacing w:after="0" w:line="240" w:lineRule="auto"/>
        <w:rPr>
          <w:rFonts w:ascii="Arial" w:hAnsi="Arial" w:cs="Arial"/>
          <w:sz w:val="20"/>
          <w:szCs w:val="20"/>
        </w:rPr>
      </w:pPr>
      <w:r w:rsidRPr="00B65345">
        <w:rPr>
          <w:rFonts w:ascii="Arial" w:hAnsi="Arial" w:cs="Arial"/>
          <w:sz w:val="20"/>
          <w:szCs w:val="20"/>
        </w:rPr>
        <w:t>Location: C:\Program Files (x86)\Tableau\Tableau Server\8.0\bin</w:t>
      </w:r>
    </w:p>
    <w:p w:rsidR="00E05EF0" w:rsidRPr="00B65345" w:rsidRDefault="00E05EF0" w:rsidP="0091589B">
      <w:pPr>
        <w:pStyle w:val="ListParagraph"/>
        <w:numPr>
          <w:ilvl w:val="0"/>
          <w:numId w:val="39"/>
        </w:numPr>
        <w:spacing w:after="0" w:line="240" w:lineRule="auto"/>
        <w:rPr>
          <w:rFonts w:ascii="Arial" w:hAnsi="Arial" w:cs="Arial"/>
          <w:sz w:val="20"/>
          <w:szCs w:val="20"/>
        </w:rPr>
      </w:pPr>
      <w:r>
        <w:rPr>
          <w:rFonts w:ascii="Arial" w:hAnsi="Arial" w:cs="Arial"/>
          <w:sz w:val="20"/>
          <w:szCs w:val="20"/>
        </w:rPr>
        <w:t xml:space="preserve">Also see </w:t>
      </w:r>
      <w:hyperlink r:id="rId46" w:anchor="tabcmd.htm" w:history="1">
        <w:r w:rsidRPr="00B65345">
          <w:rPr>
            <w:rStyle w:val="Hyperlink"/>
            <w:rFonts w:ascii="Arial" w:hAnsi="Arial" w:cs="Arial"/>
            <w:sz w:val="20"/>
            <w:szCs w:val="20"/>
          </w:rPr>
          <w:t xml:space="preserve">the online help for </w:t>
        </w:r>
        <w:proofErr w:type="spellStart"/>
        <w:r w:rsidRPr="00B65345">
          <w:rPr>
            <w:rStyle w:val="Hyperlink"/>
            <w:rFonts w:ascii="Arial" w:hAnsi="Arial" w:cs="Arial"/>
            <w:sz w:val="20"/>
            <w:szCs w:val="20"/>
          </w:rPr>
          <w:t>tabcmd</w:t>
        </w:r>
        <w:proofErr w:type="spellEnd"/>
      </w:hyperlink>
    </w:p>
    <w:p w:rsidR="00E05EF0" w:rsidRPr="009E38D9"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proofErr w:type="spellStart"/>
      <w:r w:rsidRPr="009E38D9">
        <w:rPr>
          <w:rFonts w:ascii="Arial" w:hAnsi="Arial" w:cs="Arial"/>
          <w:sz w:val="20"/>
          <w:szCs w:val="20"/>
        </w:rPr>
        <w:t>tabconfig</w:t>
      </w:r>
      <w:proofErr w:type="spellEnd"/>
      <w:r w:rsidRPr="009E38D9">
        <w:rPr>
          <w:rFonts w:ascii="Arial" w:hAnsi="Arial" w:cs="Arial"/>
          <w:sz w:val="20"/>
          <w:szCs w:val="20"/>
        </w:rPr>
        <w:t xml:space="preserve"> (tabconfig.exe)</w:t>
      </w:r>
    </w:p>
    <w:p w:rsidR="00E05EF0" w:rsidRPr="00B65345" w:rsidRDefault="00E05EF0" w:rsidP="0091589B">
      <w:pPr>
        <w:pStyle w:val="ListParagraph"/>
        <w:numPr>
          <w:ilvl w:val="0"/>
          <w:numId w:val="40"/>
        </w:numPr>
        <w:spacing w:after="0" w:line="240" w:lineRule="auto"/>
        <w:rPr>
          <w:rFonts w:ascii="Arial" w:hAnsi="Arial" w:cs="Arial"/>
          <w:sz w:val="20"/>
          <w:szCs w:val="20"/>
        </w:rPr>
      </w:pPr>
      <w:r w:rsidRPr="00B65345">
        <w:rPr>
          <w:rFonts w:ascii="Arial" w:hAnsi="Arial" w:cs="Arial"/>
          <w:sz w:val="20"/>
          <w:szCs w:val="20"/>
        </w:rPr>
        <w:t>"Configure Tableau Server" GUI that can be found within Program Files.</w:t>
      </w:r>
    </w:p>
    <w:p w:rsidR="00E05EF0"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Pr>
          <w:rFonts w:ascii="Arial" w:hAnsi="Arial" w:cs="Arial"/>
          <w:sz w:val="20"/>
          <w:szCs w:val="20"/>
        </w:rPr>
        <w:t>tabspawn.exe</w:t>
      </w:r>
    </w:p>
    <w:p w:rsidR="00E05EF0" w:rsidRPr="00B65345" w:rsidRDefault="00E05EF0" w:rsidP="0091589B">
      <w:pPr>
        <w:pStyle w:val="ListParagraph"/>
        <w:numPr>
          <w:ilvl w:val="0"/>
          <w:numId w:val="40"/>
        </w:numPr>
        <w:spacing w:after="0" w:line="240" w:lineRule="auto"/>
        <w:rPr>
          <w:rFonts w:ascii="Arial" w:hAnsi="Arial" w:cs="Arial"/>
          <w:sz w:val="20"/>
          <w:szCs w:val="20"/>
        </w:rPr>
      </w:pPr>
      <w:r w:rsidRPr="00B65345">
        <w:rPr>
          <w:rFonts w:ascii="Arial" w:hAnsi="Arial" w:cs="Arial"/>
          <w:sz w:val="20"/>
          <w:szCs w:val="20"/>
        </w:rPr>
        <w:t>Wraps most services, starts and stops services as needed.</w:t>
      </w:r>
    </w:p>
    <w:p w:rsidR="00E05EF0"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sidRPr="009E38D9">
        <w:rPr>
          <w:rFonts w:ascii="Arial" w:hAnsi="Arial" w:cs="Arial"/>
          <w:sz w:val="20"/>
          <w:szCs w:val="20"/>
        </w:rPr>
        <w:t>tabspawnde.exe</w:t>
      </w:r>
    </w:p>
    <w:p w:rsidR="00E05EF0" w:rsidRPr="00B65345" w:rsidRDefault="00E05EF0" w:rsidP="0091589B">
      <w:pPr>
        <w:pStyle w:val="ListParagraph"/>
        <w:numPr>
          <w:ilvl w:val="0"/>
          <w:numId w:val="40"/>
        </w:numPr>
        <w:spacing w:after="0" w:line="240" w:lineRule="auto"/>
        <w:rPr>
          <w:rFonts w:ascii="Arial" w:hAnsi="Arial" w:cs="Arial"/>
          <w:sz w:val="20"/>
          <w:szCs w:val="20"/>
        </w:rPr>
      </w:pPr>
      <w:r w:rsidRPr="00B65345">
        <w:rPr>
          <w:rFonts w:ascii="Arial" w:hAnsi="Arial" w:cs="Arial"/>
          <w:sz w:val="20"/>
          <w:szCs w:val="20"/>
        </w:rPr>
        <w:t>Special start up code for High Availability Data Engine services</w:t>
      </w:r>
    </w:p>
    <w:p w:rsidR="00E05EF0" w:rsidRDefault="00E05EF0" w:rsidP="0091589B">
      <w:pPr>
        <w:spacing w:after="0" w:line="240" w:lineRule="auto"/>
        <w:rPr>
          <w:rFonts w:ascii="Arial" w:hAnsi="Arial" w:cs="Arial"/>
          <w:sz w:val="20"/>
          <w:szCs w:val="20"/>
        </w:rPr>
      </w:pPr>
    </w:p>
    <w:p w:rsidR="00E05EF0" w:rsidRPr="009E38D9" w:rsidRDefault="00E05EF0" w:rsidP="0091589B">
      <w:pPr>
        <w:spacing w:after="0" w:line="240" w:lineRule="auto"/>
        <w:rPr>
          <w:rFonts w:ascii="Arial" w:hAnsi="Arial" w:cs="Arial"/>
          <w:sz w:val="20"/>
          <w:szCs w:val="20"/>
        </w:rPr>
      </w:pPr>
      <w:r>
        <w:rPr>
          <w:rFonts w:ascii="Arial" w:hAnsi="Arial" w:cs="Arial"/>
          <w:sz w:val="20"/>
          <w:szCs w:val="20"/>
        </w:rPr>
        <w:t>tabspawnpg.exe</w:t>
      </w:r>
    </w:p>
    <w:p w:rsidR="00E05EF0" w:rsidRPr="00B65345" w:rsidRDefault="00E05EF0" w:rsidP="0091589B">
      <w:pPr>
        <w:pStyle w:val="ListParagraph"/>
        <w:numPr>
          <w:ilvl w:val="0"/>
          <w:numId w:val="40"/>
        </w:numPr>
        <w:spacing w:after="0" w:line="240" w:lineRule="auto"/>
        <w:rPr>
          <w:rFonts w:ascii="Arial" w:hAnsi="Arial" w:cs="Arial"/>
          <w:sz w:val="20"/>
          <w:szCs w:val="20"/>
        </w:rPr>
      </w:pPr>
      <w:r w:rsidRPr="00B65345">
        <w:rPr>
          <w:rFonts w:ascii="Arial" w:hAnsi="Arial" w:cs="Arial"/>
          <w:sz w:val="20"/>
          <w:szCs w:val="20"/>
        </w:rPr>
        <w:t xml:space="preserve">Special start up code for High Availability </w:t>
      </w:r>
      <w:proofErr w:type="spellStart"/>
      <w:r w:rsidRPr="00B65345">
        <w:rPr>
          <w:rFonts w:ascii="Arial" w:hAnsi="Arial" w:cs="Arial"/>
          <w:sz w:val="20"/>
          <w:szCs w:val="20"/>
        </w:rPr>
        <w:t>PostgreSQL</w:t>
      </w:r>
      <w:proofErr w:type="spellEnd"/>
      <w:r w:rsidRPr="00B65345">
        <w:rPr>
          <w:rFonts w:ascii="Arial" w:hAnsi="Arial" w:cs="Arial"/>
          <w:sz w:val="20"/>
          <w:szCs w:val="20"/>
        </w:rPr>
        <w:t xml:space="preserve"> services</w:t>
      </w:r>
    </w:p>
    <w:p w:rsidR="0012794F" w:rsidRDefault="0012794F" w:rsidP="0091589B">
      <w:pPr>
        <w:spacing w:after="0"/>
        <w:rPr>
          <w:rFonts w:ascii="Arial" w:hAnsi="Arial" w:cs="Arial"/>
        </w:rPr>
      </w:pPr>
      <w:r>
        <w:rPr>
          <w:rFonts w:ascii="Arial" w:hAnsi="Arial" w:cs="Arial"/>
        </w:rPr>
        <w:br w:type="page"/>
      </w:r>
    </w:p>
    <w:p w:rsidR="003444C7" w:rsidRPr="0012794F" w:rsidRDefault="00207D1D" w:rsidP="0091589B">
      <w:pPr>
        <w:spacing w:after="0"/>
        <w:rPr>
          <w:rFonts w:ascii="Arial" w:hAnsi="Arial" w:cs="Arial"/>
          <w:b/>
          <w:sz w:val="24"/>
        </w:rPr>
      </w:pPr>
      <w:r>
        <w:rPr>
          <w:rFonts w:ascii="Arial" w:hAnsi="Arial" w:cs="Arial"/>
          <w:b/>
          <w:sz w:val="24"/>
        </w:rPr>
        <w:lastRenderedPageBreak/>
        <w:t>Ap</w:t>
      </w:r>
      <w:r w:rsidR="00E05EF0">
        <w:rPr>
          <w:rFonts w:ascii="Arial" w:hAnsi="Arial" w:cs="Arial"/>
          <w:b/>
          <w:sz w:val="24"/>
        </w:rPr>
        <w:t>p</w:t>
      </w:r>
      <w:r>
        <w:rPr>
          <w:rFonts w:ascii="Arial" w:hAnsi="Arial" w:cs="Arial"/>
          <w:b/>
          <w:sz w:val="24"/>
        </w:rPr>
        <w:t>e</w:t>
      </w:r>
      <w:r w:rsidR="00E05EF0">
        <w:rPr>
          <w:rFonts w:ascii="Arial" w:hAnsi="Arial" w:cs="Arial"/>
          <w:b/>
          <w:sz w:val="24"/>
        </w:rPr>
        <w:t>ndix B</w:t>
      </w:r>
      <w:r w:rsidR="009E38D9">
        <w:rPr>
          <w:rFonts w:ascii="Arial" w:hAnsi="Arial" w:cs="Arial"/>
          <w:b/>
          <w:sz w:val="24"/>
        </w:rPr>
        <w:t xml:space="preserve">: </w:t>
      </w:r>
      <w:r w:rsidR="003444C7" w:rsidRPr="0012794F">
        <w:rPr>
          <w:rFonts w:ascii="Arial" w:hAnsi="Arial" w:cs="Arial"/>
          <w:b/>
          <w:sz w:val="24"/>
        </w:rPr>
        <w:t>Configuring Apache as an external load balancer (ELB)</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Load balancing using Apache 2.4.4  (this is round robin, giving equal balance between all machines)</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Get a recent version of Apache and install or place it in C:\ of the computer you want to use as the load balancer. This can be a VM or a physical machine. We recommend the latest version of Apache, as of this writing that is 2.4.9.</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For these instructions, we assume an install path of c:\Apache, with directories such as c:\apache\conf, c:\apache\logs, et cetera.</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With a text editor, find “</w:t>
      </w:r>
      <w:proofErr w:type="spellStart"/>
      <w:r w:rsidRPr="00865973">
        <w:rPr>
          <w:rFonts w:ascii="Arial" w:hAnsi="Arial" w:cs="Arial"/>
          <w:sz w:val="20"/>
          <w:szCs w:val="20"/>
        </w:rPr>
        <w:t>ServerRoot</w:t>
      </w:r>
      <w:proofErr w:type="spellEnd"/>
      <w:r w:rsidRPr="00865973">
        <w:rPr>
          <w:rFonts w:ascii="Arial" w:hAnsi="Arial" w:cs="Arial"/>
          <w:sz w:val="20"/>
          <w:szCs w:val="20"/>
        </w:rPr>
        <w:t xml:space="preserve">” in </w:t>
      </w:r>
      <w:proofErr w:type="spellStart"/>
      <w:r w:rsidRPr="00865973">
        <w:rPr>
          <w:rFonts w:ascii="Arial" w:hAnsi="Arial" w:cs="Arial"/>
          <w:sz w:val="20"/>
          <w:szCs w:val="20"/>
        </w:rPr>
        <w:t>httpd.conf</w:t>
      </w:r>
      <w:proofErr w:type="spellEnd"/>
      <w:r w:rsidRPr="00865973">
        <w:rPr>
          <w:rFonts w:ascii="Arial" w:hAnsi="Arial" w:cs="Arial"/>
          <w:sz w:val="20"/>
          <w:szCs w:val="20"/>
        </w:rPr>
        <w:t xml:space="preserve"> and make sure it is set to "C:\apache"</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cd into c:\apache\bin</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Go to C:\Apache\conf and open up “</w:t>
      </w:r>
      <w:proofErr w:type="spellStart"/>
      <w:r w:rsidRPr="00865973">
        <w:rPr>
          <w:rFonts w:ascii="Arial" w:hAnsi="Arial" w:cs="Arial"/>
          <w:sz w:val="20"/>
          <w:szCs w:val="20"/>
        </w:rPr>
        <w:t>httpd.conf</w:t>
      </w:r>
      <w:proofErr w:type="spellEnd"/>
      <w:r w:rsidRPr="00865973">
        <w:rPr>
          <w:rFonts w:ascii="Arial" w:hAnsi="Arial" w:cs="Arial"/>
          <w:sz w:val="20"/>
          <w:szCs w:val="20"/>
        </w:rPr>
        <w:t>” with your favorite text editor</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Find “</w:t>
      </w:r>
      <w:proofErr w:type="spellStart"/>
      <w:r w:rsidRPr="00865973">
        <w:rPr>
          <w:rFonts w:ascii="Arial" w:hAnsi="Arial" w:cs="Arial"/>
          <w:sz w:val="20"/>
          <w:szCs w:val="20"/>
        </w:rPr>
        <w:t>DocumentRo</w:t>
      </w:r>
      <w:r w:rsidR="00865973" w:rsidRPr="00865973">
        <w:rPr>
          <w:rFonts w:ascii="Arial" w:hAnsi="Arial" w:cs="Arial"/>
          <w:sz w:val="20"/>
          <w:szCs w:val="20"/>
        </w:rPr>
        <w:t>ot</w:t>
      </w:r>
      <w:proofErr w:type="spellEnd"/>
      <w:r w:rsidR="00865973" w:rsidRPr="00865973">
        <w:rPr>
          <w:rFonts w:ascii="Arial" w:hAnsi="Arial" w:cs="Arial"/>
          <w:sz w:val="20"/>
          <w:szCs w:val="20"/>
        </w:rPr>
        <w:t xml:space="preserve">” and make sure it is set to: </w:t>
      </w:r>
      <w:proofErr w:type="spellStart"/>
      <w:r w:rsidRPr="00865973">
        <w:rPr>
          <w:rFonts w:ascii="Arial" w:hAnsi="Arial" w:cs="Arial"/>
          <w:sz w:val="20"/>
          <w:szCs w:val="20"/>
        </w:rPr>
        <w:t>DocumentRoot</w:t>
      </w:r>
      <w:proofErr w:type="spellEnd"/>
      <w:r w:rsidRPr="00865973">
        <w:rPr>
          <w:rFonts w:ascii="Arial" w:hAnsi="Arial" w:cs="Arial"/>
          <w:sz w:val="20"/>
          <w:szCs w:val="20"/>
        </w:rPr>
        <w:t xml:space="preserve"> "</w:t>
      </w:r>
      <w:r w:rsidR="00865973" w:rsidRPr="00865973">
        <w:rPr>
          <w:rFonts w:ascii="Arial" w:hAnsi="Arial" w:cs="Arial"/>
          <w:sz w:val="20"/>
          <w:szCs w:val="20"/>
        </w:rPr>
        <w:t>c</w:t>
      </w:r>
      <w:r w:rsidRPr="00865973">
        <w:rPr>
          <w:rFonts w:ascii="Arial" w:hAnsi="Arial" w:cs="Arial"/>
          <w:sz w:val="20"/>
          <w:szCs w:val="20"/>
        </w:rPr>
        <w:t>:</w:t>
      </w:r>
      <w:r w:rsidR="00865973" w:rsidRPr="00865973">
        <w:rPr>
          <w:rFonts w:ascii="Arial" w:hAnsi="Arial" w:cs="Arial"/>
          <w:sz w:val="20"/>
          <w:szCs w:val="20"/>
        </w:rPr>
        <w:t>\apache\" &lt;Directory "C:/apache/"&gt;</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Uncomment out (delete the # from the line) the following modules</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proxy_module</w:t>
      </w:r>
      <w:proofErr w:type="spellEnd"/>
      <w:r w:rsidRPr="00865973">
        <w:rPr>
          <w:rFonts w:ascii="Courier New" w:hAnsi="Courier New" w:cs="Courier New"/>
          <w:sz w:val="16"/>
          <w:szCs w:val="20"/>
        </w:rPr>
        <w:t xml:space="preserve"> modules/mod_proxy.so</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proxy_balancer_module</w:t>
      </w:r>
      <w:proofErr w:type="spellEnd"/>
      <w:r w:rsidRPr="00865973">
        <w:rPr>
          <w:rFonts w:ascii="Courier New" w:hAnsi="Courier New" w:cs="Courier New"/>
          <w:sz w:val="16"/>
          <w:szCs w:val="20"/>
        </w:rPr>
        <w:t xml:space="preserve"> modules/mod_proxy_balancer.so</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lbmethod_byrequests_module</w:t>
      </w:r>
      <w:proofErr w:type="spellEnd"/>
      <w:r w:rsidRPr="00865973">
        <w:rPr>
          <w:rFonts w:ascii="Courier New" w:hAnsi="Courier New" w:cs="Courier New"/>
          <w:sz w:val="16"/>
          <w:szCs w:val="20"/>
        </w:rPr>
        <w:t xml:space="preserve"> modules/mod_lbmethod_byrequests.so</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slotmem_shm_module</w:t>
      </w:r>
      <w:proofErr w:type="spellEnd"/>
      <w:r w:rsidRPr="00865973">
        <w:rPr>
          <w:rFonts w:ascii="Courier New" w:hAnsi="Courier New" w:cs="Courier New"/>
          <w:sz w:val="16"/>
          <w:szCs w:val="20"/>
        </w:rPr>
        <w:t xml:space="preserve"> modules/mod_slotmem_shm.so</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proxy_http_module</w:t>
      </w:r>
      <w:proofErr w:type="spellEnd"/>
      <w:r w:rsidRPr="00865973">
        <w:rPr>
          <w:rFonts w:ascii="Courier New" w:hAnsi="Courier New" w:cs="Courier New"/>
          <w:sz w:val="16"/>
          <w:szCs w:val="20"/>
        </w:rPr>
        <w:t xml:space="preserve"> modules/mod_proxy_http.so</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headers_module</w:t>
      </w:r>
      <w:proofErr w:type="spellEnd"/>
      <w:r w:rsidRPr="00865973">
        <w:rPr>
          <w:rFonts w:ascii="Courier New" w:hAnsi="Courier New" w:cs="Courier New"/>
          <w:sz w:val="16"/>
          <w:szCs w:val="20"/>
        </w:rPr>
        <w:t xml:space="preserve"> modules/mod_headers.so</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proxy_connect_module</w:t>
      </w:r>
      <w:proofErr w:type="spellEnd"/>
      <w:r w:rsidRPr="00865973">
        <w:rPr>
          <w:rFonts w:ascii="Courier New" w:hAnsi="Courier New" w:cs="Courier New"/>
          <w:sz w:val="16"/>
          <w:szCs w:val="20"/>
        </w:rPr>
        <w:t xml:space="preserve"> modules/mod_proxy_connect.so</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 xml:space="preserve">Add this code somewhere below all the load modules (change the </w:t>
      </w:r>
      <w:r w:rsidR="00865973" w:rsidRPr="00865973">
        <w:rPr>
          <w:rFonts w:ascii="Arial" w:hAnsi="Arial" w:cs="Arial"/>
          <w:sz w:val="20"/>
          <w:szCs w:val="20"/>
        </w:rPr>
        <w:t>“</w:t>
      </w:r>
      <w:proofErr w:type="spellStart"/>
      <w:r w:rsidRPr="00865973">
        <w:rPr>
          <w:rFonts w:ascii="Arial" w:hAnsi="Arial" w:cs="Arial"/>
          <w:sz w:val="20"/>
          <w:szCs w:val="20"/>
        </w:rPr>
        <w:t>balancermember</w:t>
      </w:r>
      <w:proofErr w:type="spellEnd"/>
      <w:r w:rsidRPr="00865973">
        <w:rPr>
          <w:rFonts w:ascii="Arial" w:hAnsi="Arial" w:cs="Arial"/>
          <w:sz w:val="20"/>
          <w:szCs w:val="20"/>
        </w:rPr>
        <w:t xml:space="preserve"> </w:t>
      </w:r>
      <w:proofErr w:type="spellStart"/>
      <w:r w:rsidRPr="00865973">
        <w:rPr>
          <w:rFonts w:ascii="Arial" w:hAnsi="Arial" w:cs="Arial"/>
          <w:sz w:val="20"/>
          <w:szCs w:val="20"/>
        </w:rPr>
        <w:t>ipaddress</w:t>
      </w:r>
      <w:proofErr w:type="spellEnd"/>
      <w:r w:rsidR="00865973" w:rsidRPr="00865973">
        <w:rPr>
          <w:rFonts w:ascii="Arial" w:hAnsi="Arial" w:cs="Arial"/>
          <w:sz w:val="20"/>
          <w:szCs w:val="20"/>
        </w:rPr>
        <w:t>”</w:t>
      </w:r>
      <w:r w:rsidRPr="00865973">
        <w:rPr>
          <w:rFonts w:ascii="Arial" w:hAnsi="Arial" w:cs="Arial"/>
          <w:sz w:val="20"/>
          <w:szCs w:val="20"/>
        </w:rPr>
        <w:t xml:space="preserve"> to the addresses of your machines). You can have as man</w:t>
      </w:r>
      <w:r w:rsidR="00865973">
        <w:rPr>
          <w:rFonts w:ascii="Arial" w:hAnsi="Arial" w:cs="Arial"/>
          <w:sz w:val="20"/>
          <w:szCs w:val="20"/>
        </w:rPr>
        <w:t xml:space="preserve">y </w:t>
      </w:r>
      <w:proofErr w:type="spellStart"/>
      <w:r w:rsidR="00865973">
        <w:rPr>
          <w:rFonts w:ascii="Arial" w:hAnsi="Arial" w:cs="Arial"/>
          <w:sz w:val="20"/>
          <w:szCs w:val="20"/>
        </w:rPr>
        <w:t>balancerMembers</w:t>
      </w:r>
      <w:proofErr w:type="spellEnd"/>
      <w:r w:rsidR="00865973">
        <w:rPr>
          <w:rFonts w:ascii="Arial" w:hAnsi="Arial" w:cs="Arial"/>
          <w:sz w:val="20"/>
          <w:szCs w:val="20"/>
        </w:rPr>
        <w:t xml:space="preserve"> as you want.</w:t>
      </w:r>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 Ensure that encoded slashes are excepted, as Tableau Server uses them.</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AllowEncodedSlashes</w:t>
      </w:r>
      <w:proofErr w:type="spellEnd"/>
      <w:r w:rsidRPr="00865973">
        <w:rPr>
          <w:rFonts w:ascii="Courier New" w:hAnsi="Courier New" w:cs="Courier New"/>
          <w:sz w:val="16"/>
          <w:szCs w:val="20"/>
        </w:rPr>
        <w:t xml:space="preserve"> On</w:t>
      </w:r>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 Timeout setting to prevent long-running sessions from blocking new connections</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TimeOut</w:t>
      </w:r>
      <w:proofErr w:type="spellEnd"/>
      <w:r w:rsidRPr="00865973">
        <w:rPr>
          <w:rFonts w:ascii="Courier New" w:hAnsi="Courier New" w:cs="Courier New"/>
          <w:sz w:val="16"/>
          <w:szCs w:val="20"/>
        </w:rPr>
        <w:t xml:space="preserve"> 1800</w:t>
      </w:r>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#Set a cookie to ensure session stickiness for the authentication work.</w:t>
      </w:r>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 xml:space="preserve">Header add Set-Cookie "ROUTEID=.%{BALANCER_WORKER_ROUTE}e; path=/" </w:t>
      </w:r>
      <w:proofErr w:type="spellStart"/>
      <w:r w:rsidRPr="00865973">
        <w:rPr>
          <w:rFonts w:ascii="Courier New" w:hAnsi="Courier New" w:cs="Courier New"/>
          <w:sz w:val="16"/>
          <w:szCs w:val="20"/>
        </w:rPr>
        <w:t>env</w:t>
      </w:r>
      <w:proofErr w:type="spellEnd"/>
      <w:r w:rsidRPr="00865973">
        <w:rPr>
          <w:rFonts w:ascii="Courier New" w:hAnsi="Courier New" w:cs="Courier New"/>
          <w:sz w:val="16"/>
          <w:szCs w:val="20"/>
        </w:rPr>
        <w:t>=BALANCER_ROUTE_CHANGED</w:t>
      </w:r>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#Configure the load balancer proxy, '</w:t>
      </w:r>
      <w:proofErr w:type="spellStart"/>
      <w:r w:rsidRPr="00865973">
        <w:rPr>
          <w:rFonts w:ascii="Courier New" w:hAnsi="Courier New" w:cs="Courier New"/>
          <w:sz w:val="16"/>
          <w:szCs w:val="20"/>
        </w:rPr>
        <w:t>loadfactor</w:t>
      </w:r>
      <w:proofErr w:type="spellEnd"/>
      <w:r w:rsidRPr="00865973">
        <w:rPr>
          <w:rFonts w:ascii="Courier New" w:hAnsi="Courier New" w:cs="Courier New"/>
          <w:sz w:val="16"/>
          <w:szCs w:val="20"/>
        </w:rPr>
        <w:t xml:space="preserve">' determines the weight in the round robin, 'route' is an id for session stickiness used in </w:t>
      </w:r>
      <w:proofErr w:type="spellStart"/>
      <w:r w:rsidRPr="00865973">
        <w:rPr>
          <w:rFonts w:ascii="Courier New" w:hAnsi="Courier New" w:cs="Courier New"/>
          <w:sz w:val="16"/>
          <w:szCs w:val="20"/>
        </w:rPr>
        <w:t>auth</w:t>
      </w:r>
      <w:proofErr w:type="spellEnd"/>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&lt;Proxy balancer://tableau-server&gt;</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BalancerMember</w:t>
      </w:r>
      <w:proofErr w:type="spellEnd"/>
      <w:r w:rsidRPr="00865973">
        <w:rPr>
          <w:rFonts w:ascii="Courier New" w:hAnsi="Courier New" w:cs="Courier New"/>
          <w:sz w:val="16"/>
          <w:szCs w:val="20"/>
        </w:rPr>
        <w:t xml:space="preserve"> http://10.17.136.103:80 </w:t>
      </w:r>
      <w:proofErr w:type="spellStart"/>
      <w:r w:rsidRPr="00865973">
        <w:rPr>
          <w:rFonts w:ascii="Courier New" w:hAnsi="Courier New" w:cs="Courier New"/>
          <w:sz w:val="16"/>
          <w:szCs w:val="20"/>
        </w:rPr>
        <w:t>loadfactor</w:t>
      </w:r>
      <w:proofErr w:type="spellEnd"/>
      <w:r w:rsidRPr="00865973">
        <w:rPr>
          <w:rFonts w:ascii="Courier New" w:hAnsi="Courier New" w:cs="Courier New"/>
          <w:sz w:val="16"/>
          <w:szCs w:val="20"/>
        </w:rPr>
        <w:t>=1 route=1</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BalancerMember</w:t>
      </w:r>
      <w:proofErr w:type="spellEnd"/>
      <w:r w:rsidRPr="00865973">
        <w:rPr>
          <w:rFonts w:ascii="Courier New" w:hAnsi="Courier New" w:cs="Courier New"/>
          <w:sz w:val="16"/>
          <w:szCs w:val="20"/>
        </w:rPr>
        <w:t xml:space="preserve"> http://10.17.136.104:80 </w:t>
      </w:r>
      <w:proofErr w:type="spellStart"/>
      <w:r w:rsidRPr="00865973">
        <w:rPr>
          <w:rFonts w:ascii="Courier New" w:hAnsi="Courier New" w:cs="Courier New"/>
          <w:sz w:val="16"/>
          <w:szCs w:val="20"/>
        </w:rPr>
        <w:t>loadfactor</w:t>
      </w:r>
      <w:proofErr w:type="spellEnd"/>
      <w:r w:rsidRPr="00865973">
        <w:rPr>
          <w:rFonts w:ascii="Courier New" w:hAnsi="Courier New" w:cs="Courier New"/>
          <w:sz w:val="16"/>
          <w:szCs w:val="20"/>
        </w:rPr>
        <w:t>=1 route=2</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BalancerMember</w:t>
      </w:r>
      <w:proofErr w:type="spellEnd"/>
      <w:r w:rsidRPr="00865973">
        <w:rPr>
          <w:rFonts w:ascii="Courier New" w:hAnsi="Courier New" w:cs="Courier New"/>
          <w:sz w:val="16"/>
          <w:szCs w:val="20"/>
        </w:rPr>
        <w:t xml:space="preserve"> http://10.17.136.105:80 </w:t>
      </w:r>
      <w:proofErr w:type="spellStart"/>
      <w:r w:rsidRPr="00865973">
        <w:rPr>
          <w:rFonts w:ascii="Courier New" w:hAnsi="Courier New" w:cs="Courier New"/>
          <w:sz w:val="16"/>
          <w:szCs w:val="20"/>
        </w:rPr>
        <w:t>loadfactor</w:t>
      </w:r>
      <w:proofErr w:type="spellEnd"/>
      <w:r w:rsidRPr="00865973">
        <w:rPr>
          <w:rFonts w:ascii="Courier New" w:hAnsi="Courier New" w:cs="Courier New"/>
          <w:sz w:val="16"/>
          <w:szCs w:val="20"/>
        </w:rPr>
        <w:t>=1 route=3</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ProxySet</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lbmethod</w:t>
      </w:r>
      <w:proofErr w:type="spellEnd"/>
      <w:r w:rsidRPr="00865973">
        <w:rPr>
          <w:rFonts w:ascii="Courier New" w:hAnsi="Courier New" w:cs="Courier New"/>
          <w:sz w:val="16"/>
          <w:szCs w:val="20"/>
        </w:rPr>
        <w:t>=</w:t>
      </w:r>
      <w:proofErr w:type="spellStart"/>
      <w:r w:rsidRPr="00865973">
        <w:rPr>
          <w:rFonts w:ascii="Courier New" w:hAnsi="Courier New" w:cs="Courier New"/>
          <w:sz w:val="16"/>
          <w:szCs w:val="20"/>
        </w:rPr>
        <w:t>byrequests</w:t>
      </w:r>
      <w:proofErr w:type="spellEnd"/>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&lt;/Proxy&gt;</w:t>
      </w:r>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 xml:space="preserve">#Proxy </w:t>
      </w:r>
      <w:proofErr w:type="spellStart"/>
      <w:r w:rsidRPr="00865973">
        <w:rPr>
          <w:rFonts w:ascii="Courier New" w:hAnsi="Courier New" w:cs="Courier New"/>
          <w:sz w:val="16"/>
          <w:szCs w:val="20"/>
        </w:rPr>
        <w:t>passthrough</w:t>
      </w:r>
      <w:proofErr w:type="spellEnd"/>
      <w:r w:rsidRPr="00865973">
        <w:rPr>
          <w:rFonts w:ascii="Courier New" w:hAnsi="Courier New" w:cs="Courier New"/>
          <w:sz w:val="16"/>
          <w:szCs w:val="20"/>
        </w:rPr>
        <w:t xml:space="preserve"> for the root server context. Forwards addresses to the balancer cluster defined above</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ProxyPass</w:t>
      </w:r>
      <w:proofErr w:type="spellEnd"/>
      <w:r w:rsidRPr="00865973">
        <w:rPr>
          <w:rFonts w:ascii="Courier New" w:hAnsi="Courier New" w:cs="Courier New"/>
          <w:sz w:val="16"/>
          <w:szCs w:val="20"/>
        </w:rPr>
        <w:t xml:space="preserve"> / balancer://tableau-server/</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ProxyPassReverse</w:t>
      </w:r>
      <w:proofErr w:type="spellEnd"/>
      <w:r w:rsidRPr="00865973">
        <w:rPr>
          <w:rFonts w:ascii="Courier New" w:hAnsi="Courier New" w:cs="Courier New"/>
          <w:sz w:val="16"/>
          <w:szCs w:val="20"/>
        </w:rPr>
        <w:t xml:space="preserve"> / balancer://tableau-server/</w:t>
      </w:r>
    </w:p>
    <w:p w:rsidR="00865973" w:rsidRPr="00865973" w:rsidRDefault="00865973" w:rsidP="0091589B">
      <w:pPr>
        <w:spacing w:after="0"/>
        <w:ind w:left="1440"/>
        <w:rPr>
          <w:rFonts w:ascii="Courier New" w:hAnsi="Courier New" w:cs="Courier New"/>
          <w:sz w:val="16"/>
          <w:szCs w:val="20"/>
        </w:rPr>
      </w:pPr>
      <w:r w:rsidRPr="00865973">
        <w:rPr>
          <w:rFonts w:ascii="Courier New" w:hAnsi="Courier New" w:cs="Courier New"/>
          <w:sz w:val="16"/>
          <w:szCs w:val="20"/>
        </w:rPr>
        <w:t xml:space="preserve"># A secondary </w:t>
      </w:r>
      <w:proofErr w:type="spellStart"/>
      <w:r w:rsidRPr="00865973">
        <w:rPr>
          <w:rFonts w:ascii="Courier New" w:hAnsi="Courier New" w:cs="Courier New"/>
          <w:sz w:val="16"/>
          <w:szCs w:val="20"/>
        </w:rPr>
        <w:t>passthrough</w:t>
      </w:r>
      <w:proofErr w:type="spellEnd"/>
      <w:r w:rsidRPr="00865973">
        <w:rPr>
          <w:rFonts w:ascii="Courier New" w:hAnsi="Courier New" w:cs="Courier New"/>
          <w:sz w:val="16"/>
          <w:szCs w:val="20"/>
        </w:rPr>
        <w:t xml:space="preserve"> to account for </w:t>
      </w:r>
      <w:proofErr w:type="spellStart"/>
      <w:r w:rsidRPr="00865973">
        <w:rPr>
          <w:rFonts w:ascii="Courier New" w:hAnsi="Courier New" w:cs="Courier New"/>
          <w:sz w:val="16"/>
          <w:szCs w:val="20"/>
        </w:rPr>
        <w:t>wgserver</w:t>
      </w:r>
      <w:proofErr w:type="spellEnd"/>
      <w:r w:rsidRPr="00865973">
        <w:rPr>
          <w:rFonts w:ascii="Courier New" w:hAnsi="Courier New" w:cs="Courier New"/>
          <w:sz w:val="16"/>
          <w:szCs w:val="20"/>
        </w:rPr>
        <w:t xml:space="preserve"> returning the LB’s DNS name in the authentication 302</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ProxyPass</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ntlm</w:t>
      </w:r>
      <w:proofErr w:type="spellEnd"/>
      <w:r w:rsidRPr="00865973">
        <w:rPr>
          <w:rFonts w:ascii="Courier New" w:hAnsi="Courier New" w:cs="Courier New"/>
          <w:sz w:val="16"/>
          <w:szCs w:val="20"/>
        </w:rPr>
        <w:t>/</w:t>
      </w:r>
      <w:proofErr w:type="spellStart"/>
      <w:r w:rsidRPr="00865973">
        <w:rPr>
          <w:rFonts w:ascii="Courier New" w:hAnsi="Courier New" w:cs="Courier New"/>
          <w:sz w:val="16"/>
          <w:szCs w:val="20"/>
        </w:rPr>
        <w:t>auth</w:t>
      </w:r>
      <w:proofErr w:type="spellEnd"/>
      <w:r w:rsidRPr="00865973">
        <w:rPr>
          <w:rFonts w:ascii="Courier New" w:hAnsi="Courier New" w:cs="Courier New"/>
          <w:sz w:val="16"/>
          <w:szCs w:val="20"/>
        </w:rPr>
        <w:t xml:space="preserve"> balancer://tableau-server/ntlm/auth </w:t>
      </w:r>
      <w:proofErr w:type="spellStart"/>
      <w:r w:rsidRPr="00865973">
        <w:rPr>
          <w:rFonts w:ascii="Courier New" w:hAnsi="Courier New" w:cs="Courier New"/>
          <w:sz w:val="16"/>
          <w:szCs w:val="20"/>
        </w:rPr>
        <w:t>stickysession</w:t>
      </w:r>
      <w:proofErr w:type="spellEnd"/>
      <w:r w:rsidRPr="00865973">
        <w:rPr>
          <w:rFonts w:ascii="Courier New" w:hAnsi="Courier New" w:cs="Courier New"/>
          <w:sz w:val="16"/>
          <w:szCs w:val="20"/>
        </w:rPr>
        <w:t>=ROUTEID</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ProxyPassReverse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ntlm</w:t>
      </w:r>
      <w:proofErr w:type="spellEnd"/>
      <w:r w:rsidRPr="00865973">
        <w:rPr>
          <w:rFonts w:ascii="Courier New" w:hAnsi="Courier New" w:cs="Courier New"/>
          <w:sz w:val="16"/>
          <w:szCs w:val="20"/>
        </w:rPr>
        <w:t>/</w:t>
      </w:r>
      <w:proofErr w:type="spellStart"/>
      <w:r w:rsidRPr="00865973">
        <w:rPr>
          <w:rFonts w:ascii="Courier New" w:hAnsi="Courier New" w:cs="Courier New"/>
          <w:sz w:val="16"/>
          <w:szCs w:val="20"/>
        </w:rPr>
        <w:t>auth</w:t>
      </w:r>
      <w:proofErr w:type="spellEnd"/>
      <w:r w:rsidRPr="00865973">
        <w:rPr>
          <w:rFonts w:ascii="Courier New" w:hAnsi="Courier New" w:cs="Courier New"/>
          <w:sz w:val="16"/>
          <w:szCs w:val="20"/>
        </w:rPr>
        <w:t xml:space="preserve"> balancer://tableau-server/ntlm/auth</w:t>
      </w:r>
    </w:p>
    <w:p w:rsidR="00865973" w:rsidRPr="00865973" w:rsidRDefault="00865973"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ProxyPass</w:t>
      </w:r>
      <w:proofErr w:type="spellEnd"/>
      <w:r w:rsidRPr="00865973">
        <w:rPr>
          <w:rFonts w:ascii="Courier New" w:hAnsi="Courier New" w:cs="Courier New"/>
          <w:sz w:val="16"/>
          <w:szCs w:val="20"/>
        </w:rPr>
        <w:t xml:space="preserve"> /balancer-manager !</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Save the changes you made</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 xml:space="preserve">Open up a </w:t>
      </w:r>
      <w:proofErr w:type="spellStart"/>
      <w:r w:rsidRPr="00865973">
        <w:rPr>
          <w:rFonts w:ascii="Arial" w:hAnsi="Arial" w:cs="Arial"/>
          <w:sz w:val="20"/>
          <w:szCs w:val="20"/>
        </w:rPr>
        <w:t>cmd</w:t>
      </w:r>
      <w:proofErr w:type="spellEnd"/>
      <w:r w:rsidRPr="00865973">
        <w:rPr>
          <w:rFonts w:ascii="Arial" w:hAnsi="Arial" w:cs="Arial"/>
          <w:sz w:val="20"/>
          <w:szCs w:val="20"/>
        </w:rPr>
        <w:t xml:space="preserve"> prompt as an administrator</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Cd into c:\apache\bin</w:t>
      </w:r>
    </w:p>
    <w:p w:rsidR="00865973" w:rsidRDefault="00865973"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Optionally install apache as a service, by typing</w:t>
      </w:r>
      <w:r w:rsidR="0012794F" w:rsidRPr="00865973">
        <w:rPr>
          <w:rFonts w:ascii="Arial" w:hAnsi="Arial" w:cs="Arial"/>
          <w:sz w:val="20"/>
          <w:szCs w:val="20"/>
        </w:rPr>
        <w:t xml:space="preserve"> “httpd.exe -k install” then hit enter. Close </w:t>
      </w:r>
      <w:proofErr w:type="spellStart"/>
      <w:r w:rsidR="0012794F" w:rsidRPr="00865973">
        <w:rPr>
          <w:rFonts w:ascii="Arial" w:hAnsi="Arial" w:cs="Arial"/>
          <w:sz w:val="20"/>
          <w:szCs w:val="20"/>
        </w:rPr>
        <w:t>cmd</w:t>
      </w:r>
      <w:proofErr w:type="spellEnd"/>
      <w:r w:rsidR="0012794F" w:rsidRPr="00865973">
        <w:rPr>
          <w:rFonts w:ascii="Arial" w:hAnsi="Arial" w:cs="Arial"/>
          <w:sz w:val="20"/>
          <w:szCs w:val="20"/>
        </w:rPr>
        <w:t xml:space="preserve"> prompt</w:t>
      </w:r>
      <w:r w:rsidRPr="00865973">
        <w:rPr>
          <w:rFonts w:ascii="Arial" w:hAnsi="Arial" w:cs="Arial"/>
          <w:sz w:val="20"/>
          <w:szCs w:val="20"/>
        </w:rPr>
        <w:t>. You can also manually run apache each time with just “httpd.exe”</w:t>
      </w:r>
    </w:p>
    <w:p w:rsidR="00865973" w:rsidRDefault="00865973"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Optionally g</w:t>
      </w:r>
      <w:r w:rsidR="0012794F" w:rsidRPr="00865973">
        <w:rPr>
          <w:rFonts w:ascii="Arial" w:hAnsi="Arial" w:cs="Arial"/>
          <w:sz w:val="20"/>
          <w:szCs w:val="20"/>
        </w:rPr>
        <w:t>o to C:\Apache\bin and double click “</w:t>
      </w:r>
      <w:proofErr w:type="spellStart"/>
      <w:r w:rsidR="0012794F" w:rsidRPr="00865973">
        <w:rPr>
          <w:rFonts w:ascii="Arial" w:hAnsi="Arial" w:cs="Arial"/>
          <w:sz w:val="20"/>
          <w:szCs w:val="20"/>
        </w:rPr>
        <w:t>ApacheMonitor</w:t>
      </w:r>
      <w:proofErr w:type="spellEnd"/>
      <w:r w:rsidR="0012794F" w:rsidRPr="00865973">
        <w:rPr>
          <w:rFonts w:ascii="Arial" w:hAnsi="Arial" w:cs="Arial"/>
          <w:sz w:val="20"/>
          <w:szCs w:val="20"/>
        </w:rPr>
        <w:t>”. This gives you a convenient way to start and stop apache in the system tray, and also to see if it is running.</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Start apache or restart it</w:t>
      </w:r>
      <w:r w:rsidR="00865973" w:rsidRPr="00865973">
        <w:rPr>
          <w:rFonts w:ascii="Arial" w:hAnsi="Arial" w:cs="Arial"/>
          <w:sz w:val="20"/>
          <w:szCs w:val="20"/>
        </w:rPr>
        <w:t xml:space="preserve"> if it was already running</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 xml:space="preserve">Follow the instructions on </w:t>
      </w:r>
      <w:hyperlink r:id="rId47" w:anchor="distrib_lb.htm" w:history="1">
        <w:r w:rsidR="00865973" w:rsidRPr="00865973">
          <w:rPr>
            <w:rStyle w:val="Hyperlink"/>
            <w:rFonts w:ascii="Arial" w:hAnsi="Arial" w:cs="Arial"/>
            <w:sz w:val="20"/>
            <w:szCs w:val="20"/>
          </w:rPr>
          <w:t>http://onlinehelp.tableausoftware.com/current/server/en-us/help.htm#distrib_lb.htm</w:t>
        </w:r>
      </w:hyperlink>
      <w:r w:rsidR="00865973" w:rsidRPr="00865973">
        <w:rPr>
          <w:rFonts w:ascii="Arial" w:hAnsi="Arial" w:cs="Arial"/>
          <w:sz w:val="20"/>
          <w:szCs w:val="20"/>
        </w:rPr>
        <w:t xml:space="preserve"> </w:t>
      </w:r>
      <w:r w:rsidRPr="00865973">
        <w:rPr>
          <w:rFonts w:ascii="Arial" w:hAnsi="Arial" w:cs="Arial"/>
          <w:sz w:val="20"/>
          <w:szCs w:val="20"/>
        </w:rPr>
        <w:t>(Configure Tableau Server to Work with a Load Balancer).</w:t>
      </w:r>
    </w:p>
    <w:p w:rsidR="0012794F" w:rsidRPr="00865973" w:rsidRDefault="00865973"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The basic steps in the online help are:</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tabadmin</w:t>
      </w:r>
      <w:proofErr w:type="spellEnd"/>
      <w:r w:rsidRPr="00865973">
        <w:rPr>
          <w:rFonts w:ascii="Courier New" w:hAnsi="Courier New" w:cs="Courier New"/>
          <w:sz w:val="16"/>
          <w:szCs w:val="20"/>
        </w:rPr>
        <w:t xml:space="preserve"> set </w:t>
      </w:r>
      <w:proofErr w:type="spellStart"/>
      <w:r w:rsidRPr="00865973">
        <w:rPr>
          <w:rFonts w:ascii="Courier New" w:hAnsi="Courier New" w:cs="Courier New"/>
          <w:sz w:val="16"/>
          <w:szCs w:val="20"/>
        </w:rPr>
        <w:t>gateway.public.host</w:t>
      </w:r>
      <w:proofErr w:type="spellEnd"/>
      <w:r w:rsidRPr="00865973">
        <w:rPr>
          <w:rFonts w:ascii="Courier New" w:hAnsi="Courier New" w:cs="Courier New"/>
          <w:sz w:val="16"/>
          <w:szCs w:val="20"/>
        </w:rPr>
        <w:t xml:space="preserve"> "name"</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tabadmin</w:t>
      </w:r>
      <w:proofErr w:type="spellEnd"/>
      <w:r w:rsidRPr="00865973">
        <w:rPr>
          <w:rFonts w:ascii="Courier New" w:hAnsi="Courier New" w:cs="Courier New"/>
          <w:sz w:val="16"/>
          <w:szCs w:val="20"/>
        </w:rPr>
        <w:t xml:space="preserve"> set </w:t>
      </w:r>
      <w:proofErr w:type="spellStart"/>
      <w:r w:rsidRPr="00865973">
        <w:rPr>
          <w:rFonts w:ascii="Courier New" w:hAnsi="Courier New" w:cs="Courier New"/>
          <w:sz w:val="16"/>
          <w:szCs w:val="20"/>
        </w:rPr>
        <w:t>gateway.public.port</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port_number</w:t>
      </w:r>
      <w:proofErr w:type="spellEnd"/>
      <w:r w:rsidRPr="00865973">
        <w:rPr>
          <w:rFonts w:ascii="Courier New" w:hAnsi="Courier New" w:cs="Courier New"/>
          <w:sz w:val="16"/>
          <w:szCs w:val="20"/>
        </w:rPr>
        <w:t>"</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lastRenderedPageBreak/>
        <w:t>tabadmin</w:t>
      </w:r>
      <w:proofErr w:type="spellEnd"/>
      <w:r w:rsidRPr="00865973">
        <w:rPr>
          <w:rFonts w:ascii="Courier New" w:hAnsi="Courier New" w:cs="Courier New"/>
          <w:sz w:val="16"/>
          <w:szCs w:val="20"/>
        </w:rPr>
        <w:t xml:space="preserve"> set </w:t>
      </w:r>
      <w:proofErr w:type="spellStart"/>
      <w:r w:rsidRPr="00865973">
        <w:rPr>
          <w:rFonts w:ascii="Courier New" w:hAnsi="Courier New" w:cs="Courier New"/>
          <w:sz w:val="16"/>
          <w:szCs w:val="20"/>
        </w:rPr>
        <w:t>gateway.trusted</w:t>
      </w:r>
      <w:proofErr w:type="spellEnd"/>
      <w:r w:rsidRPr="00865973">
        <w:rPr>
          <w:rFonts w:ascii="Courier New" w:hAnsi="Courier New" w:cs="Courier New"/>
          <w:sz w:val="16"/>
          <w:szCs w:val="20"/>
        </w:rPr>
        <w:t xml:space="preserve"> "IPv4_address"</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tabadmin</w:t>
      </w:r>
      <w:proofErr w:type="spellEnd"/>
      <w:r w:rsidRPr="00865973">
        <w:rPr>
          <w:rFonts w:ascii="Courier New" w:hAnsi="Courier New" w:cs="Courier New"/>
          <w:sz w:val="16"/>
          <w:szCs w:val="20"/>
        </w:rPr>
        <w:t xml:space="preserve"> set </w:t>
      </w:r>
      <w:proofErr w:type="spellStart"/>
      <w:r w:rsidRPr="00865973">
        <w:rPr>
          <w:rFonts w:ascii="Courier New" w:hAnsi="Courier New" w:cs="Courier New"/>
          <w:sz w:val="16"/>
          <w:szCs w:val="20"/>
        </w:rPr>
        <w:t>gateway.trusted_hosts</w:t>
      </w:r>
      <w:proofErr w:type="spellEnd"/>
      <w:r w:rsidRPr="00865973">
        <w:rPr>
          <w:rFonts w:ascii="Courier New" w:hAnsi="Courier New" w:cs="Courier New"/>
          <w:sz w:val="16"/>
          <w:szCs w:val="20"/>
        </w:rPr>
        <w:t xml:space="preserve"> "name1, name2, name3"</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tabadmin</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config</w:t>
      </w:r>
      <w:proofErr w:type="spellEnd"/>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tabadmin</w:t>
      </w:r>
      <w:proofErr w:type="spellEnd"/>
      <w:r w:rsidRPr="00865973">
        <w:rPr>
          <w:rFonts w:ascii="Courier New" w:hAnsi="Courier New" w:cs="Courier New"/>
          <w:sz w:val="16"/>
          <w:szCs w:val="20"/>
        </w:rPr>
        <w:t xml:space="preserve"> restart</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you are now ready to use the load balancer. Put the URL of the load balancer into a browser and you will be taken to Tableau Server.</w:t>
      </w:r>
    </w:p>
    <w:p w:rsidR="0012794F" w:rsidRPr="00E05EF0" w:rsidRDefault="0012794F" w:rsidP="0091589B">
      <w:pPr>
        <w:spacing w:after="0"/>
        <w:rPr>
          <w:rFonts w:ascii="Arial" w:hAnsi="Arial" w:cs="Arial"/>
          <w:b/>
          <w:sz w:val="20"/>
          <w:szCs w:val="20"/>
        </w:rPr>
      </w:pPr>
      <w:r w:rsidRPr="00E05EF0">
        <w:rPr>
          <w:rFonts w:ascii="Arial" w:hAnsi="Arial" w:cs="Arial"/>
          <w:b/>
          <w:sz w:val="20"/>
          <w:szCs w:val="20"/>
        </w:rPr>
        <w:t>Configure for SSL termination at load balancer</w:t>
      </w:r>
    </w:p>
    <w:p w:rsidR="0012794F" w:rsidRPr="0012794F" w:rsidRDefault="0012794F" w:rsidP="0091589B">
      <w:pPr>
        <w:spacing w:after="0"/>
        <w:rPr>
          <w:rFonts w:ascii="Arial" w:hAnsi="Arial" w:cs="Arial"/>
          <w:sz w:val="20"/>
          <w:szCs w:val="20"/>
        </w:rPr>
      </w:pPr>
      <w:r w:rsidRPr="0012794F">
        <w:rPr>
          <w:rFonts w:ascii="Arial" w:hAnsi="Arial" w:cs="Arial"/>
          <w:sz w:val="20"/>
          <w:szCs w:val="20"/>
        </w:rPr>
        <w:t>This is additional configuration to cover the case when traffic from the client (browser, Tableau Desktop, etc..) to Tableau Server goes over HTTPS, and then over plain HTTP from load balancer to Tableau Server.</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 xml:space="preserve">Create SSL certificates (see </w:t>
      </w:r>
      <w:hyperlink r:id="rId48" w:history="1">
        <w:r w:rsidRPr="00865973">
          <w:rPr>
            <w:rStyle w:val="Hyperlink"/>
            <w:rFonts w:ascii="Arial" w:hAnsi="Arial" w:cs="Arial"/>
            <w:sz w:val="20"/>
            <w:szCs w:val="20"/>
          </w:rPr>
          <w:t>Creating SSL Certs for Server</w:t>
        </w:r>
      </w:hyperlink>
      <w:r w:rsidRPr="00865973">
        <w:rPr>
          <w:rFonts w:ascii="Arial" w:hAnsi="Arial" w:cs="Arial"/>
          <w:sz w:val="20"/>
          <w:szCs w:val="20"/>
        </w:rPr>
        <w:t xml:space="preserve"> for details)</w:t>
      </w:r>
    </w:p>
    <w:p w:rsidR="0012794F" w:rsidRPr="00865973" w:rsidRDefault="00865973"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Using a text editor, u</w:t>
      </w:r>
      <w:r w:rsidR="0012794F" w:rsidRPr="00865973">
        <w:rPr>
          <w:rFonts w:ascii="Arial" w:hAnsi="Arial" w:cs="Arial"/>
          <w:sz w:val="20"/>
          <w:szCs w:val="20"/>
        </w:rPr>
        <w:t>nco</w:t>
      </w:r>
      <w:r w:rsidRPr="00865973">
        <w:rPr>
          <w:rFonts w:ascii="Arial" w:hAnsi="Arial" w:cs="Arial"/>
          <w:sz w:val="20"/>
          <w:szCs w:val="20"/>
        </w:rPr>
        <w:t>mment out the "</w:t>
      </w:r>
      <w:proofErr w:type="spellStart"/>
      <w:r w:rsidRPr="00865973">
        <w:rPr>
          <w:rFonts w:ascii="Arial" w:hAnsi="Arial" w:cs="Arial"/>
          <w:sz w:val="20"/>
          <w:szCs w:val="20"/>
        </w:rPr>
        <w:t>mod_ssl</w:t>
      </w:r>
      <w:proofErr w:type="spellEnd"/>
      <w:r w:rsidRPr="00865973">
        <w:rPr>
          <w:rFonts w:ascii="Arial" w:hAnsi="Arial" w:cs="Arial"/>
          <w:sz w:val="20"/>
          <w:szCs w:val="20"/>
        </w:rPr>
        <w:t xml:space="preserve">" module in </w:t>
      </w:r>
      <w:proofErr w:type="spellStart"/>
      <w:r w:rsidR="0012794F" w:rsidRPr="00865973">
        <w:rPr>
          <w:rFonts w:ascii="Arial" w:hAnsi="Arial" w:cs="Arial"/>
          <w:sz w:val="20"/>
          <w:szCs w:val="20"/>
        </w:rPr>
        <w:t>httpd.conf</w:t>
      </w:r>
      <w:proofErr w:type="spellEnd"/>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LoadModule</w:t>
      </w:r>
      <w:proofErr w:type="spellEnd"/>
      <w:r w:rsidRPr="00865973">
        <w:rPr>
          <w:rFonts w:ascii="Courier New" w:hAnsi="Courier New" w:cs="Courier New"/>
          <w:sz w:val="16"/>
          <w:szCs w:val="20"/>
        </w:rPr>
        <w:t xml:space="preserve"> </w:t>
      </w:r>
      <w:proofErr w:type="spellStart"/>
      <w:r w:rsidRPr="00865973">
        <w:rPr>
          <w:rFonts w:ascii="Courier New" w:hAnsi="Courier New" w:cs="Courier New"/>
          <w:sz w:val="16"/>
          <w:szCs w:val="20"/>
        </w:rPr>
        <w:t>ssl_module</w:t>
      </w:r>
      <w:proofErr w:type="spellEnd"/>
      <w:r w:rsidRPr="00865973">
        <w:rPr>
          <w:rFonts w:ascii="Courier New" w:hAnsi="Courier New" w:cs="Courier New"/>
          <w:sz w:val="16"/>
          <w:szCs w:val="20"/>
        </w:rPr>
        <w:t xml:space="preserve"> modules/mod_ssl.so</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Find "Listen 80", and add this after:</w:t>
      </w:r>
    </w:p>
    <w:p w:rsidR="0012794F" w:rsidRPr="00865973" w:rsidRDefault="0012794F" w:rsidP="0091589B">
      <w:pPr>
        <w:spacing w:after="0"/>
        <w:ind w:left="1440"/>
        <w:rPr>
          <w:rFonts w:ascii="Courier New" w:hAnsi="Courier New" w:cs="Courier New"/>
          <w:sz w:val="16"/>
          <w:szCs w:val="20"/>
        </w:rPr>
      </w:pPr>
      <w:r w:rsidRPr="00865973">
        <w:rPr>
          <w:rFonts w:ascii="Courier New" w:hAnsi="Courier New" w:cs="Courier New"/>
          <w:sz w:val="16"/>
          <w:szCs w:val="20"/>
        </w:rPr>
        <w:t>Listen 443</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Add the following code after "&lt;/Proxy&gt;" but before the first "</w:t>
      </w:r>
      <w:proofErr w:type="spellStart"/>
      <w:r w:rsidRPr="00865973">
        <w:rPr>
          <w:rFonts w:ascii="Arial" w:hAnsi="Arial" w:cs="Arial"/>
          <w:sz w:val="20"/>
          <w:szCs w:val="20"/>
        </w:rPr>
        <w:t>ProxyPass</w:t>
      </w:r>
      <w:proofErr w:type="spellEnd"/>
      <w:r w:rsidRPr="00865973">
        <w:rPr>
          <w:rFonts w:ascii="Arial" w:hAnsi="Arial" w:cs="Arial"/>
          <w:sz w:val="20"/>
          <w:szCs w:val="20"/>
        </w:rPr>
        <w:t>" entries:</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httpd.conf</w:t>
      </w:r>
      <w:proofErr w:type="spellEnd"/>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SSLEngine</w:t>
      </w:r>
      <w:proofErr w:type="spellEnd"/>
      <w:r w:rsidRPr="00865973">
        <w:rPr>
          <w:rFonts w:ascii="Courier New" w:hAnsi="Courier New" w:cs="Courier New"/>
          <w:sz w:val="16"/>
          <w:szCs w:val="20"/>
        </w:rPr>
        <w:t xml:space="preserve"> on</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SSLProxyEngine</w:t>
      </w:r>
      <w:proofErr w:type="spellEnd"/>
      <w:r w:rsidRPr="00865973">
        <w:rPr>
          <w:rFonts w:ascii="Courier New" w:hAnsi="Courier New" w:cs="Courier New"/>
          <w:sz w:val="16"/>
          <w:szCs w:val="20"/>
        </w:rPr>
        <w:t xml:space="preserve"> On</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SSLCertificateFile</w:t>
      </w:r>
      <w:proofErr w:type="spellEnd"/>
      <w:r w:rsidRPr="00865973">
        <w:rPr>
          <w:rFonts w:ascii="Courier New" w:hAnsi="Courier New" w:cs="Courier New"/>
          <w:sz w:val="16"/>
          <w:szCs w:val="20"/>
        </w:rPr>
        <w:t xml:space="preserve"> "&lt;drive:&gt;/path/to/my.crt"</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SSLCertificateKeyFile</w:t>
      </w:r>
      <w:proofErr w:type="spellEnd"/>
      <w:r w:rsidRPr="00865973">
        <w:rPr>
          <w:rFonts w:ascii="Courier New" w:hAnsi="Courier New" w:cs="Courier New"/>
          <w:sz w:val="16"/>
          <w:szCs w:val="20"/>
        </w:rPr>
        <w:t xml:space="preserve"> "&lt;drive:&gt;/path/to/</w:t>
      </w:r>
      <w:proofErr w:type="spellStart"/>
      <w:r w:rsidRPr="00865973">
        <w:rPr>
          <w:rFonts w:ascii="Courier New" w:hAnsi="Courier New" w:cs="Courier New"/>
          <w:sz w:val="16"/>
          <w:szCs w:val="20"/>
        </w:rPr>
        <w:t>my.key</w:t>
      </w:r>
      <w:proofErr w:type="spellEnd"/>
      <w:r w:rsidRPr="00865973">
        <w:rPr>
          <w:rFonts w:ascii="Courier New" w:hAnsi="Courier New" w:cs="Courier New"/>
          <w:sz w:val="16"/>
          <w:szCs w:val="20"/>
        </w:rPr>
        <w:t>"</w:t>
      </w:r>
    </w:p>
    <w:p w:rsidR="0012794F" w:rsidRPr="00865973" w:rsidRDefault="0012794F" w:rsidP="0091589B">
      <w:pPr>
        <w:spacing w:after="0"/>
        <w:ind w:left="1440"/>
        <w:rPr>
          <w:rFonts w:ascii="Courier New" w:hAnsi="Courier New" w:cs="Courier New"/>
          <w:sz w:val="16"/>
          <w:szCs w:val="20"/>
        </w:rPr>
      </w:pPr>
      <w:proofErr w:type="spellStart"/>
      <w:r w:rsidRPr="00865973">
        <w:rPr>
          <w:rFonts w:ascii="Courier New" w:hAnsi="Courier New" w:cs="Courier New"/>
          <w:sz w:val="16"/>
          <w:szCs w:val="20"/>
        </w:rPr>
        <w:t>RequestHeader</w:t>
      </w:r>
      <w:proofErr w:type="spellEnd"/>
      <w:r w:rsidRPr="00865973">
        <w:rPr>
          <w:rFonts w:ascii="Courier New" w:hAnsi="Courier New" w:cs="Courier New"/>
          <w:sz w:val="16"/>
          <w:szCs w:val="20"/>
        </w:rPr>
        <w:t xml:space="preserve"> set X_FORWARDED_PROTO "https"</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Start Apache and connect with "https://" in front of the machine name.</w:t>
      </w:r>
    </w:p>
    <w:p w:rsid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If you don't want to type "https://" in the browser each time, you can setup automatic redirect from default port (80) to HTTPS port. Here's what you need to do:</w:t>
      </w:r>
    </w:p>
    <w:p w:rsidR="0012794F" w:rsidRPr="00865973" w:rsidRDefault="0012794F" w:rsidP="0091589B">
      <w:pPr>
        <w:pStyle w:val="ListParagraph"/>
        <w:numPr>
          <w:ilvl w:val="0"/>
          <w:numId w:val="20"/>
        </w:numPr>
        <w:spacing w:after="0"/>
        <w:rPr>
          <w:rFonts w:ascii="Arial" w:hAnsi="Arial" w:cs="Arial"/>
          <w:sz w:val="20"/>
          <w:szCs w:val="20"/>
        </w:rPr>
      </w:pPr>
      <w:r w:rsidRPr="00865973">
        <w:rPr>
          <w:rFonts w:ascii="Arial" w:hAnsi="Arial" w:cs="Arial"/>
          <w:sz w:val="20"/>
          <w:szCs w:val="20"/>
        </w:rPr>
        <w:t>Unc</w:t>
      </w:r>
      <w:r w:rsidR="00865973">
        <w:rPr>
          <w:rFonts w:ascii="Arial" w:hAnsi="Arial" w:cs="Arial"/>
          <w:sz w:val="20"/>
          <w:szCs w:val="20"/>
        </w:rPr>
        <w:t>omment out "</w:t>
      </w:r>
      <w:proofErr w:type="spellStart"/>
      <w:r w:rsidR="00865973">
        <w:rPr>
          <w:rFonts w:ascii="Arial" w:hAnsi="Arial" w:cs="Arial"/>
          <w:sz w:val="20"/>
          <w:szCs w:val="20"/>
        </w:rPr>
        <w:t>mod_rewrite</w:t>
      </w:r>
      <w:proofErr w:type="spellEnd"/>
      <w:r w:rsidR="00865973">
        <w:rPr>
          <w:rFonts w:ascii="Arial" w:hAnsi="Arial" w:cs="Arial"/>
          <w:sz w:val="20"/>
          <w:szCs w:val="20"/>
        </w:rPr>
        <w:t xml:space="preserve">" module in </w:t>
      </w:r>
      <w:proofErr w:type="spellStart"/>
      <w:r w:rsidR="00865973">
        <w:rPr>
          <w:rFonts w:ascii="Arial" w:hAnsi="Arial" w:cs="Arial"/>
          <w:sz w:val="20"/>
          <w:szCs w:val="20"/>
        </w:rPr>
        <w:t>httpd.conf</w:t>
      </w:r>
      <w:proofErr w:type="spellEnd"/>
    </w:p>
    <w:p w:rsidR="0012794F" w:rsidRPr="00130D3E" w:rsidRDefault="0012794F" w:rsidP="0091589B">
      <w:pPr>
        <w:spacing w:after="0"/>
        <w:ind w:left="720" w:firstLine="720"/>
        <w:rPr>
          <w:rFonts w:ascii="Courier New" w:hAnsi="Courier New" w:cs="Courier New"/>
          <w:sz w:val="16"/>
          <w:szCs w:val="20"/>
        </w:rPr>
      </w:pPr>
      <w:proofErr w:type="spellStart"/>
      <w:r w:rsidRPr="00130D3E">
        <w:rPr>
          <w:rFonts w:ascii="Courier New" w:hAnsi="Courier New" w:cs="Courier New"/>
          <w:sz w:val="16"/>
          <w:szCs w:val="20"/>
        </w:rPr>
        <w:t>LoadModule</w:t>
      </w:r>
      <w:proofErr w:type="spellEnd"/>
      <w:r w:rsidRPr="00130D3E">
        <w:rPr>
          <w:rFonts w:ascii="Courier New" w:hAnsi="Courier New" w:cs="Courier New"/>
          <w:sz w:val="16"/>
          <w:szCs w:val="20"/>
        </w:rPr>
        <w:t xml:space="preserve"> </w:t>
      </w:r>
      <w:proofErr w:type="spellStart"/>
      <w:r w:rsidRPr="00130D3E">
        <w:rPr>
          <w:rFonts w:ascii="Courier New" w:hAnsi="Courier New" w:cs="Courier New"/>
          <w:sz w:val="16"/>
          <w:szCs w:val="20"/>
        </w:rPr>
        <w:t>rewrite_module</w:t>
      </w:r>
      <w:proofErr w:type="spellEnd"/>
      <w:r w:rsidRPr="00130D3E">
        <w:rPr>
          <w:rFonts w:ascii="Courier New" w:hAnsi="Courier New" w:cs="Courier New"/>
          <w:sz w:val="16"/>
          <w:szCs w:val="20"/>
        </w:rPr>
        <w:t xml:space="preserve"> modules/mod_rewrite.so</w:t>
      </w:r>
    </w:p>
    <w:p w:rsidR="0012794F" w:rsidRPr="00130D3E" w:rsidRDefault="00130D3E" w:rsidP="0091589B">
      <w:pPr>
        <w:pStyle w:val="ListParagraph"/>
        <w:numPr>
          <w:ilvl w:val="0"/>
          <w:numId w:val="20"/>
        </w:numPr>
        <w:spacing w:after="0"/>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httpd.conf</w:t>
      </w:r>
      <w:proofErr w:type="spellEnd"/>
      <w:r>
        <w:rPr>
          <w:rFonts w:ascii="Arial" w:hAnsi="Arial" w:cs="Arial"/>
          <w:sz w:val="20"/>
          <w:szCs w:val="20"/>
        </w:rPr>
        <w:t>, a</w:t>
      </w:r>
      <w:r w:rsidR="0012794F" w:rsidRPr="00130D3E">
        <w:rPr>
          <w:rFonts w:ascii="Arial" w:hAnsi="Arial" w:cs="Arial"/>
          <w:sz w:val="20"/>
          <w:szCs w:val="20"/>
        </w:rPr>
        <w:t>dd "</w:t>
      </w:r>
      <w:proofErr w:type="spellStart"/>
      <w:r w:rsidR="0012794F" w:rsidRPr="00130D3E">
        <w:rPr>
          <w:rFonts w:ascii="Arial" w:hAnsi="Arial" w:cs="Arial"/>
          <w:sz w:val="20"/>
          <w:szCs w:val="20"/>
        </w:rPr>
        <w:t>VirtualHost</w:t>
      </w:r>
      <w:proofErr w:type="spellEnd"/>
      <w:r w:rsidR="0012794F" w:rsidRPr="00130D3E">
        <w:rPr>
          <w:rFonts w:ascii="Arial" w:hAnsi="Arial" w:cs="Arial"/>
          <w:sz w:val="20"/>
          <w:szCs w:val="20"/>
        </w:rPr>
        <w:t>" for your server on the default port with the following settings:</w:t>
      </w:r>
    </w:p>
    <w:p w:rsidR="0012794F" w:rsidRPr="00130D3E" w:rsidRDefault="0012794F" w:rsidP="0091589B">
      <w:pPr>
        <w:spacing w:after="0"/>
        <w:ind w:left="1440"/>
        <w:rPr>
          <w:rFonts w:ascii="Courier New" w:hAnsi="Courier New" w:cs="Courier New"/>
          <w:sz w:val="16"/>
          <w:szCs w:val="20"/>
        </w:rPr>
      </w:pPr>
      <w:r w:rsidRPr="00130D3E">
        <w:rPr>
          <w:rFonts w:ascii="Courier New" w:hAnsi="Courier New" w:cs="Courier New"/>
          <w:sz w:val="16"/>
          <w:szCs w:val="20"/>
        </w:rPr>
        <w:t>&lt;</w:t>
      </w:r>
      <w:proofErr w:type="spellStart"/>
      <w:r w:rsidRPr="00130D3E">
        <w:rPr>
          <w:rFonts w:ascii="Courier New" w:hAnsi="Courier New" w:cs="Courier New"/>
          <w:sz w:val="16"/>
          <w:szCs w:val="20"/>
        </w:rPr>
        <w:t>VirtualHost</w:t>
      </w:r>
      <w:proofErr w:type="spellEnd"/>
      <w:r w:rsidRPr="00130D3E">
        <w:rPr>
          <w:rFonts w:ascii="Courier New" w:hAnsi="Courier New" w:cs="Courier New"/>
          <w:sz w:val="16"/>
          <w:szCs w:val="20"/>
        </w:rPr>
        <w:t xml:space="preserve"> *:80&gt;</w:t>
      </w:r>
    </w:p>
    <w:p w:rsidR="0012794F" w:rsidRPr="00130D3E" w:rsidRDefault="0012794F" w:rsidP="0091589B">
      <w:pPr>
        <w:spacing w:after="0"/>
        <w:ind w:left="1440"/>
        <w:rPr>
          <w:rFonts w:ascii="Courier New" w:hAnsi="Courier New" w:cs="Courier New"/>
          <w:sz w:val="16"/>
          <w:szCs w:val="20"/>
        </w:rPr>
      </w:pPr>
      <w:proofErr w:type="spellStart"/>
      <w:r w:rsidRPr="00130D3E">
        <w:rPr>
          <w:rFonts w:ascii="Courier New" w:hAnsi="Courier New" w:cs="Courier New"/>
          <w:sz w:val="16"/>
          <w:szCs w:val="20"/>
        </w:rPr>
        <w:t>RewriteEngine</w:t>
      </w:r>
      <w:proofErr w:type="spellEnd"/>
      <w:r w:rsidRPr="00130D3E">
        <w:rPr>
          <w:rFonts w:ascii="Courier New" w:hAnsi="Courier New" w:cs="Courier New"/>
          <w:sz w:val="16"/>
          <w:szCs w:val="20"/>
        </w:rPr>
        <w:t xml:space="preserve"> On</w:t>
      </w:r>
    </w:p>
    <w:p w:rsidR="0012794F" w:rsidRPr="00130D3E" w:rsidRDefault="0012794F" w:rsidP="0091589B">
      <w:pPr>
        <w:spacing w:after="0"/>
        <w:ind w:left="1440"/>
        <w:rPr>
          <w:rFonts w:ascii="Courier New" w:hAnsi="Courier New" w:cs="Courier New"/>
          <w:sz w:val="16"/>
          <w:szCs w:val="20"/>
        </w:rPr>
      </w:pPr>
      <w:proofErr w:type="spellStart"/>
      <w:r w:rsidRPr="00130D3E">
        <w:rPr>
          <w:rFonts w:ascii="Courier New" w:hAnsi="Courier New" w:cs="Courier New"/>
          <w:sz w:val="16"/>
          <w:szCs w:val="20"/>
        </w:rPr>
        <w:t>RewriteCond</w:t>
      </w:r>
      <w:proofErr w:type="spellEnd"/>
      <w:r w:rsidRPr="00130D3E">
        <w:rPr>
          <w:rFonts w:ascii="Courier New" w:hAnsi="Courier New" w:cs="Courier New"/>
          <w:sz w:val="16"/>
          <w:szCs w:val="20"/>
        </w:rPr>
        <w:t xml:space="preserve"> %{HTTPS} off</w:t>
      </w:r>
    </w:p>
    <w:p w:rsidR="0012794F" w:rsidRPr="00130D3E" w:rsidRDefault="0012794F" w:rsidP="0091589B">
      <w:pPr>
        <w:spacing w:after="0"/>
        <w:ind w:left="1440"/>
        <w:rPr>
          <w:rFonts w:ascii="Courier New" w:hAnsi="Courier New" w:cs="Courier New"/>
          <w:sz w:val="16"/>
          <w:szCs w:val="20"/>
        </w:rPr>
      </w:pPr>
      <w:proofErr w:type="spellStart"/>
      <w:r w:rsidRPr="00130D3E">
        <w:rPr>
          <w:rFonts w:ascii="Courier New" w:hAnsi="Courier New" w:cs="Courier New"/>
          <w:sz w:val="16"/>
          <w:szCs w:val="20"/>
        </w:rPr>
        <w:t>RewriteRule</w:t>
      </w:r>
      <w:proofErr w:type="spellEnd"/>
      <w:r w:rsidRPr="00130D3E">
        <w:rPr>
          <w:rFonts w:ascii="Courier New" w:hAnsi="Courier New" w:cs="Courier New"/>
          <w:sz w:val="16"/>
          <w:szCs w:val="20"/>
        </w:rPr>
        <w:t xml:space="preserve"> (.*) https://%{HTTP_HOST}%{REQUEST_URI}</w:t>
      </w:r>
    </w:p>
    <w:p w:rsidR="0012794F" w:rsidRPr="00130D3E" w:rsidRDefault="0012794F" w:rsidP="0091589B">
      <w:pPr>
        <w:spacing w:after="0"/>
        <w:ind w:left="1440"/>
        <w:rPr>
          <w:rFonts w:ascii="Courier New" w:hAnsi="Courier New" w:cs="Courier New"/>
          <w:sz w:val="16"/>
          <w:szCs w:val="20"/>
        </w:rPr>
      </w:pPr>
      <w:r w:rsidRPr="00130D3E">
        <w:rPr>
          <w:rFonts w:ascii="Courier New" w:hAnsi="Courier New" w:cs="Courier New"/>
          <w:sz w:val="16"/>
          <w:szCs w:val="20"/>
        </w:rPr>
        <w:t>&lt;/</w:t>
      </w:r>
      <w:proofErr w:type="spellStart"/>
      <w:r w:rsidRPr="00130D3E">
        <w:rPr>
          <w:rFonts w:ascii="Courier New" w:hAnsi="Courier New" w:cs="Courier New"/>
          <w:sz w:val="16"/>
          <w:szCs w:val="20"/>
        </w:rPr>
        <w:t>VirtualHost</w:t>
      </w:r>
      <w:proofErr w:type="spellEnd"/>
      <w:r w:rsidRPr="00130D3E">
        <w:rPr>
          <w:rFonts w:ascii="Courier New" w:hAnsi="Courier New" w:cs="Courier New"/>
          <w:sz w:val="16"/>
          <w:szCs w:val="20"/>
        </w:rPr>
        <w:t>&gt;</w:t>
      </w:r>
    </w:p>
    <w:p w:rsidR="0012794F" w:rsidRPr="00130D3E" w:rsidRDefault="00130D3E" w:rsidP="0091589B">
      <w:pPr>
        <w:pStyle w:val="ListParagraph"/>
        <w:numPr>
          <w:ilvl w:val="0"/>
          <w:numId w:val="20"/>
        </w:numPr>
        <w:spacing w:after="0"/>
        <w:rPr>
          <w:rFonts w:ascii="Arial" w:hAnsi="Arial" w:cs="Arial"/>
          <w:sz w:val="20"/>
          <w:szCs w:val="20"/>
        </w:rPr>
      </w:pPr>
      <w:r w:rsidRPr="00130D3E">
        <w:rPr>
          <w:rFonts w:ascii="Arial" w:hAnsi="Arial" w:cs="Arial"/>
          <w:sz w:val="20"/>
          <w:szCs w:val="20"/>
        </w:rPr>
        <w:t xml:space="preserve">In </w:t>
      </w:r>
      <w:proofErr w:type="spellStart"/>
      <w:r w:rsidRPr="00130D3E">
        <w:rPr>
          <w:rFonts w:ascii="Arial" w:hAnsi="Arial" w:cs="Arial"/>
          <w:sz w:val="20"/>
          <w:szCs w:val="20"/>
        </w:rPr>
        <w:t>httpd.conf</w:t>
      </w:r>
      <w:proofErr w:type="spellEnd"/>
      <w:r w:rsidRPr="00130D3E">
        <w:rPr>
          <w:rFonts w:ascii="Arial" w:hAnsi="Arial" w:cs="Arial"/>
          <w:sz w:val="20"/>
          <w:szCs w:val="20"/>
        </w:rPr>
        <w:t>, w</w:t>
      </w:r>
      <w:r w:rsidR="0012794F" w:rsidRPr="00130D3E">
        <w:rPr>
          <w:rFonts w:ascii="Arial" w:hAnsi="Arial" w:cs="Arial"/>
          <w:sz w:val="20"/>
          <w:szCs w:val="20"/>
        </w:rPr>
        <w:t>rap the SSL configuration into its own "</w:t>
      </w:r>
      <w:proofErr w:type="spellStart"/>
      <w:r w:rsidR="0012794F" w:rsidRPr="00130D3E">
        <w:rPr>
          <w:rFonts w:ascii="Arial" w:hAnsi="Arial" w:cs="Arial"/>
          <w:sz w:val="20"/>
          <w:szCs w:val="20"/>
        </w:rPr>
        <w:t>VirtualHost</w:t>
      </w:r>
      <w:proofErr w:type="spellEnd"/>
      <w:r w:rsidR="0012794F" w:rsidRPr="00130D3E">
        <w:rPr>
          <w:rFonts w:ascii="Arial" w:hAnsi="Arial" w:cs="Arial"/>
          <w:sz w:val="20"/>
          <w:szCs w:val="20"/>
        </w:rPr>
        <w:t>":</w:t>
      </w:r>
    </w:p>
    <w:p w:rsidR="0012794F" w:rsidRPr="00130D3E" w:rsidRDefault="0012794F" w:rsidP="0091589B">
      <w:pPr>
        <w:spacing w:after="0"/>
        <w:ind w:left="1440"/>
        <w:rPr>
          <w:rFonts w:ascii="Courier New" w:hAnsi="Courier New" w:cs="Courier New"/>
          <w:sz w:val="16"/>
          <w:szCs w:val="20"/>
        </w:rPr>
      </w:pPr>
      <w:r w:rsidRPr="00130D3E">
        <w:rPr>
          <w:rFonts w:ascii="Courier New" w:hAnsi="Courier New" w:cs="Courier New"/>
          <w:sz w:val="16"/>
          <w:szCs w:val="20"/>
        </w:rPr>
        <w:t>&lt;</w:t>
      </w:r>
      <w:proofErr w:type="spellStart"/>
      <w:r w:rsidRPr="00130D3E">
        <w:rPr>
          <w:rFonts w:ascii="Courier New" w:hAnsi="Courier New" w:cs="Courier New"/>
          <w:sz w:val="16"/>
          <w:szCs w:val="20"/>
        </w:rPr>
        <w:t>VirtualHost</w:t>
      </w:r>
      <w:proofErr w:type="spellEnd"/>
      <w:r w:rsidRPr="00130D3E">
        <w:rPr>
          <w:rFonts w:ascii="Courier New" w:hAnsi="Courier New" w:cs="Courier New"/>
          <w:sz w:val="16"/>
          <w:szCs w:val="20"/>
        </w:rPr>
        <w:t xml:space="preserve"> *:443&gt;</w:t>
      </w:r>
    </w:p>
    <w:p w:rsidR="0012794F" w:rsidRPr="00130D3E" w:rsidRDefault="0012794F" w:rsidP="0091589B">
      <w:pPr>
        <w:spacing w:after="0"/>
        <w:ind w:left="1440"/>
        <w:rPr>
          <w:rFonts w:ascii="Courier New" w:hAnsi="Courier New" w:cs="Courier New"/>
          <w:sz w:val="16"/>
          <w:szCs w:val="20"/>
        </w:rPr>
      </w:pPr>
      <w:proofErr w:type="spellStart"/>
      <w:r w:rsidRPr="00130D3E">
        <w:rPr>
          <w:rFonts w:ascii="Courier New" w:hAnsi="Courier New" w:cs="Courier New"/>
          <w:sz w:val="16"/>
          <w:szCs w:val="20"/>
        </w:rPr>
        <w:t>SSLEngine</w:t>
      </w:r>
      <w:proofErr w:type="spellEnd"/>
      <w:r w:rsidRPr="00130D3E">
        <w:rPr>
          <w:rFonts w:ascii="Courier New" w:hAnsi="Courier New" w:cs="Courier New"/>
          <w:sz w:val="16"/>
          <w:szCs w:val="20"/>
        </w:rPr>
        <w:t xml:space="preserve"> on</w:t>
      </w:r>
    </w:p>
    <w:p w:rsidR="0012794F" w:rsidRPr="00130D3E" w:rsidRDefault="0012794F" w:rsidP="0091589B">
      <w:pPr>
        <w:spacing w:after="0"/>
        <w:ind w:left="1440"/>
        <w:rPr>
          <w:rFonts w:ascii="Courier New" w:hAnsi="Courier New" w:cs="Courier New"/>
          <w:sz w:val="16"/>
          <w:szCs w:val="20"/>
        </w:rPr>
      </w:pPr>
      <w:r w:rsidRPr="00130D3E">
        <w:rPr>
          <w:rFonts w:ascii="Courier New" w:hAnsi="Courier New" w:cs="Courier New"/>
          <w:sz w:val="16"/>
          <w:szCs w:val="20"/>
        </w:rPr>
        <w:t>...</w:t>
      </w:r>
    </w:p>
    <w:p w:rsidR="0012794F" w:rsidRPr="00130D3E" w:rsidRDefault="0012794F" w:rsidP="0091589B">
      <w:pPr>
        <w:spacing w:after="0"/>
        <w:ind w:left="1440"/>
        <w:rPr>
          <w:rFonts w:ascii="Courier New" w:hAnsi="Courier New" w:cs="Courier New"/>
          <w:sz w:val="16"/>
          <w:szCs w:val="20"/>
        </w:rPr>
      </w:pPr>
      <w:r w:rsidRPr="00130D3E">
        <w:rPr>
          <w:rFonts w:ascii="Courier New" w:hAnsi="Courier New" w:cs="Courier New"/>
          <w:sz w:val="16"/>
          <w:szCs w:val="20"/>
        </w:rPr>
        <w:t>&lt;/</w:t>
      </w:r>
      <w:proofErr w:type="spellStart"/>
      <w:r w:rsidRPr="00130D3E">
        <w:rPr>
          <w:rFonts w:ascii="Courier New" w:hAnsi="Courier New" w:cs="Courier New"/>
          <w:sz w:val="16"/>
          <w:szCs w:val="20"/>
        </w:rPr>
        <w:t>VirtualHost</w:t>
      </w:r>
      <w:proofErr w:type="spellEnd"/>
      <w:r w:rsidRPr="00130D3E">
        <w:rPr>
          <w:rFonts w:ascii="Courier New" w:hAnsi="Courier New" w:cs="Courier New"/>
          <w:sz w:val="16"/>
          <w:szCs w:val="20"/>
        </w:rPr>
        <w:t>&gt;</w:t>
      </w:r>
    </w:p>
    <w:p w:rsidR="0012794F" w:rsidRDefault="0012794F" w:rsidP="0091589B">
      <w:pPr>
        <w:spacing w:after="0"/>
        <w:rPr>
          <w:rFonts w:ascii="Arial" w:hAnsi="Arial" w:cs="Arial"/>
          <w:sz w:val="20"/>
          <w:szCs w:val="20"/>
        </w:rPr>
      </w:pPr>
      <w:r w:rsidRPr="0012794F">
        <w:rPr>
          <w:rFonts w:ascii="Arial" w:hAnsi="Arial" w:cs="Arial"/>
          <w:sz w:val="20"/>
          <w:szCs w:val="20"/>
        </w:rPr>
        <w:t>Now all your HTTP requests will be redirected to HTTPS version of the server. Be careful when testing with this redirect on, as it might "fix" incorrectly generated URL</w:t>
      </w:r>
      <w:r w:rsidR="00130D3E">
        <w:rPr>
          <w:rFonts w:ascii="Arial" w:hAnsi="Arial" w:cs="Arial"/>
          <w:sz w:val="20"/>
          <w:szCs w:val="20"/>
        </w:rPr>
        <w:t>s which miss the protocol part.</w:t>
      </w:r>
    </w:p>
    <w:p w:rsidR="009E38D9" w:rsidRDefault="009E38D9" w:rsidP="0091589B">
      <w:pPr>
        <w:spacing w:after="0"/>
        <w:rPr>
          <w:rFonts w:ascii="Arial" w:hAnsi="Arial" w:cs="Arial"/>
          <w:sz w:val="20"/>
          <w:szCs w:val="20"/>
        </w:rPr>
      </w:pPr>
      <w:r>
        <w:rPr>
          <w:rFonts w:ascii="Arial" w:hAnsi="Arial" w:cs="Arial"/>
          <w:sz w:val="20"/>
          <w:szCs w:val="20"/>
        </w:rPr>
        <w:br w:type="page"/>
      </w:r>
    </w:p>
    <w:p w:rsidR="009E38D9" w:rsidRDefault="00E05EF0" w:rsidP="0091589B">
      <w:pPr>
        <w:spacing w:after="0"/>
        <w:rPr>
          <w:rFonts w:ascii="Arial" w:hAnsi="Arial" w:cs="Arial"/>
          <w:b/>
          <w:sz w:val="24"/>
          <w:szCs w:val="20"/>
        </w:rPr>
      </w:pPr>
      <w:r>
        <w:rPr>
          <w:rFonts w:ascii="Arial" w:hAnsi="Arial" w:cs="Arial"/>
          <w:b/>
          <w:sz w:val="24"/>
          <w:szCs w:val="20"/>
        </w:rPr>
        <w:lastRenderedPageBreak/>
        <w:t>Appendix C</w:t>
      </w:r>
      <w:r w:rsidR="009E38D9" w:rsidRPr="009E38D9">
        <w:rPr>
          <w:rFonts w:ascii="Arial" w:hAnsi="Arial" w:cs="Arial"/>
          <w:b/>
          <w:sz w:val="24"/>
          <w:szCs w:val="20"/>
        </w:rPr>
        <w:t xml:space="preserve">: </w:t>
      </w:r>
      <w:r w:rsidR="00CA35C5">
        <w:rPr>
          <w:rFonts w:ascii="Arial" w:hAnsi="Arial" w:cs="Arial"/>
          <w:b/>
          <w:sz w:val="24"/>
          <w:szCs w:val="20"/>
        </w:rPr>
        <w:t xml:space="preserve">Additional Information on </w:t>
      </w:r>
      <w:r w:rsidR="009E38D9" w:rsidRPr="009E38D9">
        <w:rPr>
          <w:rFonts w:ascii="Arial" w:hAnsi="Arial" w:cs="Arial"/>
          <w:b/>
          <w:sz w:val="24"/>
          <w:szCs w:val="20"/>
        </w:rPr>
        <w:t xml:space="preserve">SSL Certificates for Tableau </w:t>
      </w:r>
      <w:r w:rsidR="00CA35C5">
        <w:rPr>
          <w:rFonts w:ascii="Arial" w:hAnsi="Arial" w:cs="Arial"/>
          <w:b/>
          <w:sz w:val="24"/>
          <w:szCs w:val="20"/>
        </w:rPr>
        <w:t>Instances</w:t>
      </w:r>
      <w:r w:rsidR="009E38D9" w:rsidRPr="009E38D9">
        <w:rPr>
          <w:rFonts w:ascii="Arial" w:hAnsi="Arial" w:cs="Arial"/>
          <w:b/>
          <w:sz w:val="24"/>
          <w:szCs w:val="20"/>
        </w:rPr>
        <w:t xml:space="preserve"> </w:t>
      </w:r>
    </w:p>
    <w:p w:rsidR="00D04550" w:rsidRDefault="00D04550" w:rsidP="0091589B">
      <w:pPr>
        <w:spacing w:after="0"/>
        <w:rPr>
          <w:rFonts w:ascii="Arial" w:hAnsi="Arial" w:cs="Arial"/>
          <w:b/>
          <w:sz w:val="24"/>
          <w:szCs w:val="20"/>
        </w:rPr>
      </w:pPr>
    </w:p>
    <w:p w:rsidR="00B65345" w:rsidRDefault="00B65345" w:rsidP="0091589B">
      <w:pPr>
        <w:spacing w:after="0"/>
        <w:rPr>
          <w:rFonts w:ascii="Arial" w:hAnsi="Arial" w:cs="Arial"/>
          <w:b/>
          <w:sz w:val="20"/>
          <w:szCs w:val="20"/>
        </w:rPr>
      </w:pPr>
      <w:r w:rsidRPr="00B65345">
        <w:rPr>
          <w:rFonts w:ascii="Arial" w:hAnsi="Arial" w:cs="Arial"/>
          <w:b/>
          <w:sz w:val="20"/>
          <w:szCs w:val="20"/>
        </w:rPr>
        <w:t>Should SSL Certificate be on External Load Balancer or Tableau Server</w:t>
      </w:r>
      <w:r>
        <w:rPr>
          <w:rFonts w:ascii="Arial" w:hAnsi="Arial" w:cs="Arial"/>
          <w:b/>
          <w:sz w:val="20"/>
          <w:szCs w:val="20"/>
        </w:rPr>
        <w:t>?</w:t>
      </w:r>
    </w:p>
    <w:p w:rsidR="00D04550" w:rsidRPr="00B65345" w:rsidRDefault="00D04550" w:rsidP="0091589B">
      <w:pPr>
        <w:spacing w:after="0"/>
        <w:rPr>
          <w:rFonts w:ascii="Arial" w:hAnsi="Arial" w:cs="Arial"/>
          <w:b/>
          <w:sz w:val="20"/>
          <w:szCs w:val="20"/>
        </w:rPr>
      </w:pPr>
    </w:p>
    <w:p w:rsidR="00B65345" w:rsidRDefault="00B65345" w:rsidP="0091589B">
      <w:pPr>
        <w:spacing w:after="0"/>
        <w:rPr>
          <w:rFonts w:ascii="Arial" w:hAnsi="Arial" w:cs="Arial"/>
          <w:sz w:val="20"/>
          <w:szCs w:val="20"/>
        </w:rPr>
      </w:pPr>
      <w:r w:rsidRPr="00B65345">
        <w:rPr>
          <w:rFonts w:ascii="Arial" w:hAnsi="Arial" w:cs="Arial"/>
          <w:sz w:val="20"/>
          <w:szCs w:val="20"/>
        </w:rPr>
        <w:t xml:space="preserve">At the end of the day there isn't much difference in functionality whether the SSL Certificate is on the External Load Balancer or on the Tableau Machine.  Generally, it is </w:t>
      </w:r>
      <w:proofErr w:type="spellStart"/>
      <w:r w:rsidRPr="00B65345">
        <w:rPr>
          <w:rFonts w:ascii="Arial" w:hAnsi="Arial" w:cs="Arial"/>
          <w:sz w:val="20"/>
          <w:szCs w:val="20"/>
        </w:rPr>
        <w:t>prefered</w:t>
      </w:r>
      <w:proofErr w:type="spellEnd"/>
      <w:r w:rsidRPr="00B65345">
        <w:rPr>
          <w:rFonts w:ascii="Arial" w:hAnsi="Arial" w:cs="Arial"/>
          <w:sz w:val="20"/>
          <w:szCs w:val="20"/>
        </w:rPr>
        <w:t xml:space="preserve"> that the SSL Certificate be on the External </w:t>
      </w:r>
      <w:r>
        <w:rPr>
          <w:rFonts w:ascii="Arial" w:hAnsi="Arial" w:cs="Arial"/>
          <w:sz w:val="20"/>
          <w:szCs w:val="20"/>
        </w:rPr>
        <w:t>Load Balancer for a few reasons</w:t>
      </w:r>
      <w:r w:rsidR="00D04550">
        <w:rPr>
          <w:rFonts w:ascii="Arial" w:hAnsi="Arial" w:cs="Arial"/>
          <w:sz w:val="20"/>
          <w:szCs w:val="20"/>
        </w:rPr>
        <w:t>.</w:t>
      </w:r>
    </w:p>
    <w:p w:rsidR="00D04550" w:rsidRPr="00B65345" w:rsidRDefault="00D04550" w:rsidP="0091589B">
      <w:pPr>
        <w:spacing w:after="0"/>
        <w:rPr>
          <w:rFonts w:ascii="Arial" w:hAnsi="Arial" w:cs="Arial"/>
          <w:sz w:val="20"/>
          <w:szCs w:val="20"/>
        </w:rPr>
      </w:pPr>
    </w:p>
    <w:p w:rsidR="00B65345" w:rsidRDefault="00B65345" w:rsidP="0091589B">
      <w:pPr>
        <w:spacing w:after="0"/>
        <w:rPr>
          <w:rFonts w:ascii="Arial" w:hAnsi="Arial" w:cs="Arial"/>
          <w:sz w:val="20"/>
          <w:szCs w:val="20"/>
        </w:rPr>
      </w:pPr>
      <w:r w:rsidRPr="00B65345">
        <w:rPr>
          <w:rFonts w:ascii="Arial" w:hAnsi="Arial" w:cs="Arial"/>
          <w:sz w:val="20"/>
          <w:szCs w:val="20"/>
        </w:rPr>
        <w:t>There is a small amount of added overhead with SSL, extra CPU cycles are needed to encrypt/decrypt traffic.  It is best to offload that processing to the External Load Balancer or Proxy Server or somewhere outside of the Tableau Server so as to free up the request processing at the Tableau Level, removing the encrypt/decrypt step.  It is a pretty common industry practice for the SSL Certification for an application to be offloaded to the External Load Balancer level.</w:t>
      </w:r>
    </w:p>
    <w:p w:rsidR="00D04550" w:rsidRPr="00B65345" w:rsidRDefault="00D04550" w:rsidP="0091589B">
      <w:pPr>
        <w:spacing w:after="0"/>
        <w:rPr>
          <w:rFonts w:ascii="Arial" w:hAnsi="Arial" w:cs="Arial"/>
          <w:sz w:val="20"/>
          <w:szCs w:val="20"/>
        </w:rPr>
      </w:pPr>
    </w:p>
    <w:p w:rsidR="00B65345" w:rsidRDefault="00B65345" w:rsidP="0091589B">
      <w:pPr>
        <w:spacing w:after="0"/>
        <w:rPr>
          <w:rFonts w:ascii="Arial" w:hAnsi="Arial" w:cs="Arial"/>
          <w:sz w:val="20"/>
          <w:szCs w:val="20"/>
        </w:rPr>
      </w:pPr>
      <w:r w:rsidRPr="00B65345">
        <w:rPr>
          <w:rFonts w:ascii="Arial" w:hAnsi="Arial" w:cs="Arial"/>
          <w:sz w:val="20"/>
          <w:szCs w:val="20"/>
        </w:rPr>
        <w:t>If in the future an organization wants to allow external non VPN access to reports through a Proxy Server then it would be preferable to have the SSL Certificate on the External Load Balancer.  That way traffic over the internet from the user browser to the inside of the corporate network will all be encrypted.  If the SSL Certificate is on Tableau then only the traffic from the External Load Balancer to Tableau Server is encrypted</w:t>
      </w:r>
    </w:p>
    <w:p w:rsidR="00D04550" w:rsidRPr="00B65345" w:rsidRDefault="00D04550" w:rsidP="0091589B">
      <w:pPr>
        <w:spacing w:after="0"/>
        <w:rPr>
          <w:rFonts w:ascii="Arial" w:hAnsi="Arial" w:cs="Arial"/>
          <w:sz w:val="20"/>
          <w:szCs w:val="20"/>
        </w:rPr>
      </w:pPr>
    </w:p>
    <w:p w:rsidR="00B65345" w:rsidRDefault="00B65345" w:rsidP="0091589B">
      <w:pPr>
        <w:spacing w:after="0"/>
        <w:rPr>
          <w:rFonts w:ascii="Arial" w:hAnsi="Arial" w:cs="Arial"/>
          <w:sz w:val="20"/>
          <w:szCs w:val="20"/>
        </w:rPr>
      </w:pPr>
      <w:r w:rsidRPr="00B65345">
        <w:rPr>
          <w:rFonts w:ascii="Arial" w:hAnsi="Arial" w:cs="Arial"/>
          <w:sz w:val="20"/>
          <w:szCs w:val="20"/>
        </w:rPr>
        <w:t xml:space="preserve">If the SSL Certificate is on the Tableau Server then the URL would change be http.  Clients would hit the </w:t>
      </w:r>
      <w:proofErr w:type="spellStart"/>
      <w:r w:rsidRPr="00B65345">
        <w:rPr>
          <w:rFonts w:ascii="Arial" w:hAnsi="Arial" w:cs="Arial"/>
          <w:sz w:val="20"/>
          <w:szCs w:val="20"/>
        </w:rPr>
        <w:t>non secure</w:t>
      </w:r>
      <w:proofErr w:type="spellEnd"/>
      <w:r w:rsidRPr="00B65345">
        <w:rPr>
          <w:rFonts w:ascii="Arial" w:hAnsi="Arial" w:cs="Arial"/>
          <w:sz w:val="20"/>
          <w:szCs w:val="20"/>
        </w:rPr>
        <w:t xml:space="preserve"> URL, External Load Balancer would then connect to the Secure Tableau server and utilize https between the External Load Balancer and Tableau Server.  </w:t>
      </w:r>
    </w:p>
    <w:p w:rsidR="00D04550" w:rsidRPr="00B65345" w:rsidRDefault="00D04550" w:rsidP="0091589B">
      <w:pPr>
        <w:spacing w:after="0"/>
        <w:rPr>
          <w:rFonts w:ascii="Arial" w:hAnsi="Arial" w:cs="Arial"/>
          <w:sz w:val="20"/>
          <w:szCs w:val="20"/>
        </w:rPr>
      </w:pPr>
    </w:p>
    <w:p w:rsidR="00B65345" w:rsidRDefault="00B65345" w:rsidP="0091589B">
      <w:pPr>
        <w:spacing w:after="0"/>
        <w:rPr>
          <w:rStyle w:val="Hyperlink"/>
          <w:rFonts w:ascii="Arial" w:hAnsi="Arial" w:cs="Arial"/>
          <w:sz w:val="20"/>
          <w:szCs w:val="20"/>
        </w:rPr>
      </w:pPr>
      <w:r w:rsidRPr="00B65345">
        <w:rPr>
          <w:rFonts w:ascii="Arial" w:hAnsi="Arial" w:cs="Arial"/>
          <w:sz w:val="20"/>
          <w:szCs w:val="20"/>
        </w:rPr>
        <w:t xml:space="preserve">If the SSL Certificate is at the Tableau Server level then it is also required that each Gateway worker would have the SSL Certificate installed.   The “Configure SSL for a Cluster” section of Online help details this further.  </w:t>
      </w:r>
      <w:hyperlink r:id="rId49" w:anchor="ssl_config.htm" w:history="1">
        <w:r w:rsidRPr="002857CA">
          <w:rPr>
            <w:rStyle w:val="Hyperlink"/>
            <w:rFonts w:ascii="Arial" w:hAnsi="Arial" w:cs="Arial"/>
            <w:sz w:val="20"/>
            <w:szCs w:val="20"/>
          </w:rPr>
          <w:t>http://onlinehelp.tableausoftware.com/current/server/en-us/help.htm#ssl_config.htm</w:t>
        </w:r>
      </w:hyperlink>
    </w:p>
    <w:p w:rsidR="00D04550" w:rsidRDefault="00D04550" w:rsidP="0091589B">
      <w:pPr>
        <w:spacing w:after="0"/>
        <w:rPr>
          <w:rFonts w:ascii="Arial" w:hAnsi="Arial" w:cs="Arial"/>
          <w:sz w:val="20"/>
          <w:szCs w:val="20"/>
        </w:rPr>
      </w:pPr>
    </w:p>
    <w:p w:rsidR="00B65345" w:rsidRDefault="00B65345" w:rsidP="0091589B">
      <w:pPr>
        <w:spacing w:after="0"/>
        <w:rPr>
          <w:rFonts w:ascii="Arial" w:hAnsi="Arial" w:cs="Arial"/>
          <w:b/>
          <w:sz w:val="20"/>
          <w:szCs w:val="20"/>
        </w:rPr>
      </w:pPr>
      <w:r w:rsidRPr="00B65345">
        <w:rPr>
          <w:rFonts w:ascii="Arial" w:hAnsi="Arial" w:cs="Arial"/>
          <w:b/>
          <w:sz w:val="20"/>
          <w:szCs w:val="20"/>
        </w:rPr>
        <w:t>Prevent bypassing of an external load balancer on Tableau Server</w:t>
      </w:r>
    </w:p>
    <w:p w:rsidR="00D04550" w:rsidRPr="00B65345" w:rsidRDefault="00D04550" w:rsidP="0091589B">
      <w:pPr>
        <w:spacing w:after="0"/>
        <w:rPr>
          <w:rFonts w:ascii="Arial" w:hAnsi="Arial" w:cs="Arial"/>
          <w:b/>
          <w:sz w:val="20"/>
          <w:szCs w:val="20"/>
        </w:rPr>
      </w:pPr>
    </w:p>
    <w:p w:rsidR="00B65345" w:rsidRPr="00B65345" w:rsidRDefault="00B65345" w:rsidP="0091589B">
      <w:pPr>
        <w:spacing w:after="0"/>
        <w:rPr>
          <w:rFonts w:ascii="Arial" w:hAnsi="Arial" w:cs="Arial"/>
          <w:sz w:val="20"/>
          <w:szCs w:val="20"/>
        </w:rPr>
      </w:pPr>
      <w:r w:rsidRPr="00B65345">
        <w:rPr>
          <w:rFonts w:ascii="Arial" w:hAnsi="Arial" w:cs="Arial"/>
          <w:sz w:val="20"/>
          <w:szCs w:val="20"/>
        </w:rPr>
        <w:t>As Tableau Server does not prevent direct access to gateways via IP address after an External Load Balancer has been added in a distributed installation, how do we prevent client browsers from bypassing the external load balancer?</w:t>
      </w:r>
    </w:p>
    <w:p w:rsidR="00B65345" w:rsidRDefault="00D04550" w:rsidP="0091589B">
      <w:pPr>
        <w:spacing w:after="0"/>
        <w:rPr>
          <w:rFonts w:ascii="Arial" w:hAnsi="Arial" w:cs="Arial"/>
          <w:sz w:val="20"/>
          <w:szCs w:val="20"/>
        </w:rPr>
      </w:pPr>
      <w:r>
        <w:rPr>
          <w:rFonts w:ascii="Arial" w:hAnsi="Arial" w:cs="Arial"/>
          <w:sz w:val="20"/>
          <w:szCs w:val="20"/>
        </w:rPr>
        <w:t>The answer is to i</w:t>
      </w:r>
      <w:r w:rsidR="00B65345" w:rsidRPr="00B65345">
        <w:rPr>
          <w:rFonts w:ascii="Arial" w:hAnsi="Arial" w:cs="Arial"/>
          <w:sz w:val="20"/>
          <w:szCs w:val="20"/>
        </w:rPr>
        <w:t>mplement a firewall between Tableau Server and the external load balancer as follows:</w:t>
      </w:r>
    </w:p>
    <w:p w:rsidR="00D04550" w:rsidRPr="00B65345" w:rsidRDefault="00D04550" w:rsidP="0091589B">
      <w:pPr>
        <w:spacing w:after="0"/>
        <w:rPr>
          <w:rFonts w:ascii="Arial" w:hAnsi="Arial" w:cs="Arial"/>
          <w:sz w:val="20"/>
          <w:szCs w:val="20"/>
        </w:rPr>
      </w:pPr>
    </w:p>
    <w:p w:rsidR="00B65345" w:rsidRPr="00B65345" w:rsidRDefault="00B65345" w:rsidP="0091589B">
      <w:pPr>
        <w:pStyle w:val="ListParagraph"/>
        <w:numPr>
          <w:ilvl w:val="0"/>
          <w:numId w:val="41"/>
        </w:numPr>
        <w:spacing w:after="0"/>
        <w:rPr>
          <w:rFonts w:ascii="Arial" w:hAnsi="Arial" w:cs="Arial"/>
          <w:sz w:val="20"/>
          <w:szCs w:val="20"/>
        </w:rPr>
      </w:pPr>
      <w:r w:rsidRPr="00B65345">
        <w:rPr>
          <w:rFonts w:ascii="Arial" w:hAnsi="Arial" w:cs="Arial"/>
          <w:sz w:val="20"/>
          <w:szCs w:val="20"/>
        </w:rPr>
        <w:t>Put Tableau Server behind the firewall.</w:t>
      </w:r>
    </w:p>
    <w:p w:rsidR="00B65345" w:rsidRPr="00B65345" w:rsidRDefault="00B65345" w:rsidP="0091589B">
      <w:pPr>
        <w:pStyle w:val="ListParagraph"/>
        <w:numPr>
          <w:ilvl w:val="0"/>
          <w:numId w:val="41"/>
        </w:numPr>
        <w:spacing w:after="0"/>
        <w:rPr>
          <w:rFonts w:ascii="Arial" w:hAnsi="Arial" w:cs="Arial"/>
          <w:sz w:val="20"/>
          <w:szCs w:val="20"/>
        </w:rPr>
      </w:pPr>
      <w:r w:rsidRPr="00B65345">
        <w:rPr>
          <w:rFonts w:ascii="Arial" w:hAnsi="Arial" w:cs="Arial"/>
          <w:sz w:val="20"/>
          <w:szCs w:val="20"/>
        </w:rPr>
        <w:t>Put the external load balancer in front of the firewall.</w:t>
      </w:r>
    </w:p>
    <w:p w:rsidR="00B65345" w:rsidRPr="00B65345" w:rsidRDefault="00B65345" w:rsidP="0091589B">
      <w:pPr>
        <w:pStyle w:val="ListParagraph"/>
        <w:numPr>
          <w:ilvl w:val="0"/>
          <w:numId w:val="41"/>
        </w:numPr>
        <w:spacing w:after="0"/>
        <w:rPr>
          <w:rFonts w:ascii="Arial" w:hAnsi="Arial" w:cs="Arial"/>
          <w:sz w:val="20"/>
          <w:szCs w:val="20"/>
        </w:rPr>
      </w:pPr>
      <w:r w:rsidRPr="00B65345">
        <w:rPr>
          <w:rFonts w:ascii="Arial" w:hAnsi="Arial" w:cs="Arial"/>
          <w:sz w:val="20"/>
          <w:szCs w:val="20"/>
        </w:rPr>
        <w:t>Allow access to the Tableau Server machines only from the external load balancer.</w:t>
      </w:r>
    </w:p>
    <w:p w:rsidR="009E38D9" w:rsidRDefault="009E38D9" w:rsidP="0091589B">
      <w:pPr>
        <w:spacing w:after="0"/>
        <w:rPr>
          <w:rFonts w:ascii="Arial" w:hAnsi="Arial" w:cs="Arial"/>
          <w:sz w:val="20"/>
          <w:szCs w:val="20"/>
        </w:rPr>
      </w:pPr>
    </w:p>
    <w:p w:rsidR="009E38D9" w:rsidRDefault="009E38D9" w:rsidP="0091589B">
      <w:pPr>
        <w:spacing w:after="0"/>
        <w:rPr>
          <w:rFonts w:ascii="Arial" w:hAnsi="Arial" w:cs="Arial"/>
          <w:sz w:val="20"/>
          <w:szCs w:val="20"/>
        </w:rPr>
      </w:pPr>
      <w:r>
        <w:rPr>
          <w:rFonts w:ascii="Arial" w:hAnsi="Arial" w:cs="Arial"/>
          <w:sz w:val="20"/>
          <w:szCs w:val="20"/>
        </w:rPr>
        <w:br w:type="page"/>
      </w:r>
    </w:p>
    <w:p w:rsidR="003444C7" w:rsidRDefault="00E05EF0" w:rsidP="0091589B">
      <w:pPr>
        <w:spacing w:after="0"/>
        <w:rPr>
          <w:rFonts w:ascii="Arial" w:hAnsi="Arial" w:cs="Arial"/>
          <w:b/>
          <w:sz w:val="24"/>
        </w:rPr>
      </w:pPr>
      <w:r w:rsidRPr="00E05EF0">
        <w:rPr>
          <w:rFonts w:ascii="Arial" w:hAnsi="Arial" w:cs="Arial"/>
          <w:b/>
          <w:sz w:val="24"/>
        </w:rPr>
        <w:lastRenderedPageBreak/>
        <w:t xml:space="preserve">Appendix D: </w:t>
      </w:r>
      <w:r>
        <w:rPr>
          <w:rFonts w:ascii="Arial" w:hAnsi="Arial" w:cs="Arial"/>
          <w:b/>
          <w:sz w:val="24"/>
        </w:rPr>
        <w:t xml:space="preserve">ELB with </w:t>
      </w:r>
      <w:proofErr w:type="spellStart"/>
      <w:r>
        <w:rPr>
          <w:rFonts w:ascii="Arial" w:hAnsi="Arial" w:cs="Arial"/>
          <w:b/>
          <w:sz w:val="24"/>
        </w:rPr>
        <w:t>Netscaler</w:t>
      </w:r>
      <w:proofErr w:type="spellEnd"/>
    </w:p>
    <w:p w:rsidR="00D04550" w:rsidRPr="00E05EF0" w:rsidRDefault="00D04550" w:rsidP="0091589B">
      <w:pPr>
        <w:spacing w:after="0"/>
        <w:rPr>
          <w:rFonts w:ascii="Arial" w:hAnsi="Arial" w:cs="Arial"/>
          <w:b/>
          <w:sz w:val="24"/>
        </w:rPr>
      </w:pPr>
    </w:p>
    <w:p w:rsidR="00E05EF0" w:rsidRPr="00E05EF0" w:rsidRDefault="00E05EF0" w:rsidP="0091589B">
      <w:pPr>
        <w:spacing w:after="0"/>
        <w:rPr>
          <w:rFonts w:ascii="Arial" w:hAnsi="Arial" w:cs="Arial"/>
          <w:sz w:val="20"/>
        </w:rPr>
      </w:pPr>
      <w:r w:rsidRPr="00E05EF0">
        <w:rPr>
          <w:rFonts w:ascii="Arial" w:hAnsi="Arial" w:cs="Arial"/>
          <w:sz w:val="20"/>
        </w:rPr>
        <w:t xml:space="preserve">We recently implemented a </w:t>
      </w:r>
      <w:proofErr w:type="spellStart"/>
      <w:r w:rsidRPr="00E05EF0">
        <w:rPr>
          <w:rFonts w:ascii="Arial" w:hAnsi="Arial" w:cs="Arial"/>
          <w:sz w:val="20"/>
        </w:rPr>
        <w:t>NetScaler</w:t>
      </w:r>
      <w:proofErr w:type="spellEnd"/>
      <w:r w:rsidRPr="00E05EF0">
        <w:rPr>
          <w:rFonts w:ascii="Arial" w:hAnsi="Arial" w:cs="Arial"/>
          <w:sz w:val="20"/>
        </w:rPr>
        <w:t xml:space="preserve"> load balancer in two different 16 core environments.  We did SSL Termination and had to work through the correct value of the X_FORWARD_PROTO </w:t>
      </w:r>
      <w:proofErr w:type="spellStart"/>
      <w:r w:rsidRPr="00E05EF0">
        <w:rPr>
          <w:rFonts w:ascii="Arial" w:hAnsi="Arial" w:cs="Arial"/>
          <w:sz w:val="20"/>
        </w:rPr>
        <w:t>proprtey</w:t>
      </w:r>
      <w:proofErr w:type="spellEnd"/>
      <w:r w:rsidRPr="00E05EF0">
        <w:rPr>
          <w:rFonts w:ascii="Arial" w:hAnsi="Arial" w:cs="Arial"/>
          <w:sz w:val="20"/>
        </w:rPr>
        <w:t>.</w:t>
      </w:r>
    </w:p>
    <w:p w:rsidR="00E05EF0" w:rsidRPr="00E05EF0" w:rsidRDefault="00E05EF0" w:rsidP="0091589B">
      <w:pPr>
        <w:spacing w:after="0"/>
        <w:rPr>
          <w:rFonts w:ascii="Arial" w:hAnsi="Arial" w:cs="Arial"/>
          <w:sz w:val="20"/>
        </w:rPr>
      </w:pPr>
    </w:p>
    <w:p w:rsidR="00E05EF0" w:rsidRPr="00E05EF0" w:rsidRDefault="00E05EF0" w:rsidP="0091589B">
      <w:pPr>
        <w:spacing w:after="0"/>
        <w:rPr>
          <w:rFonts w:ascii="Arial" w:hAnsi="Arial" w:cs="Arial"/>
          <w:sz w:val="20"/>
        </w:rPr>
      </w:pPr>
      <w:r w:rsidRPr="00E05EF0">
        <w:rPr>
          <w:rFonts w:ascii="Arial" w:hAnsi="Arial" w:cs="Arial"/>
          <w:sz w:val="20"/>
        </w:rPr>
        <w:t xml:space="preserve">This is from the </w:t>
      </w:r>
      <w:proofErr w:type="spellStart"/>
      <w:r w:rsidRPr="00E05EF0">
        <w:rPr>
          <w:rFonts w:ascii="Arial" w:hAnsi="Arial" w:cs="Arial"/>
          <w:sz w:val="20"/>
        </w:rPr>
        <w:t>NetScaler</w:t>
      </w:r>
      <w:proofErr w:type="spellEnd"/>
      <w:r w:rsidRPr="00E05EF0">
        <w:rPr>
          <w:rFonts w:ascii="Arial" w:hAnsi="Arial" w:cs="Arial"/>
          <w:sz w:val="20"/>
        </w:rPr>
        <w:t xml:space="preserve"> Engineering team:</w:t>
      </w:r>
    </w:p>
    <w:p w:rsidR="00E05EF0" w:rsidRPr="00E05EF0" w:rsidRDefault="00E05EF0" w:rsidP="0091589B">
      <w:pPr>
        <w:spacing w:after="0"/>
        <w:rPr>
          <w:rFonts w:ascii="Arial" w:hAnsi="Arial" w:cs="Arial"/>
          <w:sz w:val="20"/>
        </w:rPr>
      </w:pPr>
    </w:p>
    <w:p w:rsidR="00E05EF0" w:rsidRPr="00E05EF0" w:rsidRDefault="00E05EF0" w:rsidP="0091589B">
      <w:pPr>
        <w:spacing w:after="0"/>
        <w:rPr>
          <w:rFonts w:ascii="Arial" w:hAnsi="Arial" w:cs="Arial"/>
          <w:sz w:val="20"/>
        </w:rPr>
      </w:pPr>
      <w:r w:rsidRPr="00E05EF0">
        <w:rPr>
          <w:rFonts w:ascii="Arial" w:hAnsi="Arial" w:cs="Arial"/>
          <w:sz w:val="20"/>
        </w:rPr>
        <w:t>Create Rewrite Action:</w:t>
      </w:r>
    </w:p>
    <w:p w:rsidR="00E05EF0" w:rsidRPr="00E05EF0" w:rsidRDefault="00E05EF0" w:rsidP="0091589B">
      <w:pPr>
        <w:spacing w:after="0"/>
        <w:rPr>
          <w:rFonts w:ascii="Arial" w:hAnsi="Arial" w:cs="Arial"/>
          <w:sz w:val="20"/>
        </w:rPr>
      </w:pPr>
      <w:r w:rsidRPr="00E05EF0">
        <w:rPr>
          <w:rFonts w:ascii="Arial" w:hAnsi="Arial" w:cs="Arial"/>
          <w:sz w:val="20"/>
        </w:rPr>
        <w:t xml:space="preserve">add rewrite action </w:t>
      </w:r>
      <w:proofErr w:type="spellStart"/>
      <w:r w:rsidRPr="00E05EF0">
        <w:rPr>
          <w:rFonts w:ascii="Arial" w:hAnsi="Arial" w:cs="Arial"/>
          <w:sz w:val="20"/>
        </w:rPr>
        <w:t>Insert_X_FORWARDED_PROTO</w:t>
      </w:r>
      <w:proofErr w:type="spellEnd"/>
      <w:r w:rsidRPr="00E05EF0">
        <w:rPr>
          <w:rFonts w:ascii="Arial" w:hAnsi="Arial" w:cs="Arial"/>
          <w:sz w:val="20"/>
        </w:rPr>
        <w:t xml:space="preserve"> </w:t>
      </w:r>
      <w:proofErr w:type="spellStart"/>
      <w:r w:rsidRPr="00E05EF0">
        <w:rPr>
          <w:rFonts w:ascii="Arial" w:hAnsi="Arial" w:cs="Arial"/>
          <w:sz w:val="20"/>
        </w:rPr>
        <w:t>insert_http_header</w:t>
      </w:r>
      <w:proofErr w:type="spellEnd"/>
      <w:r w:rsidRPr="00E05EF0">
        <w:rPr>
          <w:rFonts w:ascii="Arial" w:hAnsi="Arial" w:cs="Arial"/>
          <w:sz w:val="20"/>
        </w:rPr>
        <w:t xml:space="preserve"> X_FORWARDED_PROTO "\"https\""</w:t>
      </w:r>
    </w:p>
    <w:p w:rsidR="00E05EF0" w:rsidRPr="00E05EF0" w:rsidRDefault="00E05EF0" w:rsidP="0091589B">
      <w:pPr>
        <w:spacing w:after="0"/>
        <w:rPr>
          <w:rFonts w:ascii="Arial" w:hAnsi="Arial" w:cs="Arial"/>
          <w:sz w:val="20"/>
        </w:rPr>
      </w:pPr>
      <w:r w:rsidRPr="00E05EF0">
        <w:rPr>
          <w:rFonts w:ascii="Arial" w:hAnsi="Arial" w:cs="Arial"/>
          <w:sz w:val="20"/>
        </w:rPr>
        <w:t>Create Rewrite Policy:</w:t>
      </w:r>
    </w:p>
    <w:p w:rsidR="00E05EF0" w:rsidRPr="00E05EF0" w:rsidRDefault="00E05EF0" w:rsidP="0091589B">
      <w:pPr>
        <w:spacing w:after="0"/>
        <w:rPr>
          <w:rFonts w:ascii="Arial" w:hAnsi="Arial" w:cs="Arial"/>
          <w:sz w:val="20"/>
        </w:rPr>
      </w:pPr>
      <w:r w:rsidRPr="00E05EF0">
        <w:rPr>
          <w:rFonts w:ascii="Arial" w:hAnsi="Arial" w:cs="Arial"/>
          <w:sz w:val="20"/>
        </w:rPr>
        <w:t xml:space="preserve">add rewrite policy </w:t>
      </w:r>
      <w:proofErr w:type="spellStart"/>
      <w:r w:rsidRPr="00E05EF0">
        <w:rPr>
          <w:rFonts w:ascii="Arial" w:hAnsi="Arial" w:cs="Arial"/>
          <w:sz w:val="20"/>
        </w:rPr>
        <w:t>CheckForX_FORWARDED_PROTO</w:t>
      </w:r>
      <w:proofErr w:type="spellEnd"/>
      <w:r w:rsidRPr="00E05EF0">
        <w:rPr>
          <w:rFonts w:ascii="Arial" w:hAnsi="Arial" w:cs="Arial"/>
          <w:sz w:val="20"/>
        </w:rPr>
        <w:t xml:space="preserve"> "HTTP.REQ.HEADER(\"X_FORWARDED_PROTO\").CONTAINS(\"https\").NOT" </w:t>
      </w:r>
      <w:proofErr w:type="spellStart"/>
      <w:r w:rsidRPr="00E05EF0">
        <w:rPr>
          <w:rFonts w:ascii="Arial" w:hAnsi="Arial" w:cs="Arial"/>
          <w:sz w:val="20"/>
        </w:rPr>
        <w:t>Insert_X_FORWARDED_PROTO</w:t>
      </w:r>
      <w:proofErr w:type="spellEnd"/>
    </w:p>
    <w:p w:rsidR="00E05EF0" w:rsidRPr="00E05EF0" w:rsidRDefault="00E05EF0" w:rsidP="0091589B">
      <w:pPr>
        <w:spacing w:after="0"/>
        <w:rPr>
          <w:rFonts w:ascii="Arial" w:hAnsi="Arial" w:cs="Arial"/>
          <w:sz w:val="20"/>
        </w:rPr>
      </w:pPr>
      <w:r w:rsidRPr="00E05EF0">
        <w:rPr>
          <w:rFonts w:ascii="Arial" w:hAnsi="Arial" w:cs="Arial"/>
          <w:sz w:val="20"/>
        </w:rPr>
        <w:t xml:space="preserve">Bind Rewrite Policy to </w:t>
      </w:r>
      <w:proofErr w:type="spellStart"/>
      <w:r w:rsidRPr="00E05EF0">
        <w:rPr>
          <w:rFonts w:ascii="Arial" w:hAnsi="Arial" w:cs="Arial"/>
          <w:sz w:val="20"/>
        </w:rPr>
        <w:t>Vserver</w:t>
      </w:r>
      <w:proofErr w:type="spellEnd"/>
      <w:r w:rsidRPr="00E05EF0">
        <w:rPr>
          <w:rFonts w:ascii="Arial" w:hAnsi="Arial" w:cs="Arial"/>
          <w:sz w:val="20"/>
        </w:rPr>
        <w:t>:</w:t>
      </w:r>
    </w:p>
    <w:p w:rsidR="00E05EF0" w:rsidRPr="00E05EF0" w:rsidRDefault="00E05EF0" w:rsidP="0091589B">
      <w:pPr>
        <w:spacing w:after="0"/>
        <w:rPr>
          <w:rFonts w:ascii="Arial" w:hAnsi="Arial" w:cs="Arial"/>
          <w:sz w:val="20"/>
        </w:rPr>
      </w:pPr>
      <w:r w:rsidRPr="00E05EF0">
        <w:rPr>
          <w:rFonts w:ascii="Arial" w:hAnsi="Arial" w:cs="Arial"/>
          <w:sz w:val="20"/>
        </w:rPr>
        <w:t xml:space="preserve">bind </w:t>
      </w:r>
      <w:proofErr w:type="spellStart"/>
      <w:r w:rsidRPr="00E05EF0">
        <w:rPr>
          <w:rFonts w:ascii="Arial" w:hAnsi="Arial" w:cs="Arial"/>
          <w:sz w:val="20"/>
        </w:rPr>
        <w:t>lb</w:t>
      </w:r>
      <w:proofErr w:type="spellEnd"/>
      <w:r w:rsidRPr="00E05EF0">
        <w:rPr>
          <w:rFonts w:ascii="Arial" w:hAnsi="Arial" w:cs="Arial"/>
          <w:sz w:val="20"/>
        </w:rPr>
        <w:t xml:space="preserve"> </w:t>
      </w:r>
      <w:proofErr w:type="spellStart"/>
      <w:r w:rsidRPr="00E05EF0">
        <w:rPr>
          <w:rFonts w:ascii="Arial" w:hAnsi="Arial" w:cs="Arial"/>
          <w:sz w:val="20"/>
        </w:rPr>
        <w:t>vserver</w:t>
      </w:r>
      <w:proofErr w:type="spellEnd"/>
      <w:r w:rsidRPr="00E05EF0">
        <w:rPr>
          <w:rFonts w:ascii="Arial" w:hAnsi="Arial" w:cs="Arial"/>
          <w:sz w:val="20"/>
        </w:rPr>
        <w:t xml:space="preserve"> VSRV-tableau  -</w:t>
      </w:r>
      <w:proofErr w:type="spellStart"/>
      <w:r w:rsidRPr="00E05EF0">
        <w:rPr>
          <w:rFonts w:ascii="Arial" w:hAnsi="Arial" w:cs="Arial"/>
          <w:sz w:val="20"/>
        </w:rPr>
        <w:t>policyName</w:t>
      </w:r>
      <w:proofErr w:type="spellEnd"/>
      <w:r w:rsidRPr="00E05EF0">
        <w:rPr>
          <w:rFonts w:ascii="Arial" w:hAnsi="Arial" w:cs="Arial"/>
          <w:sz w:val="20"/>
        </w:rPr>
        <w:t xml:space="preserve"> </w:t>
      </w:r>
      <w:proofErr w:type="spellStart"/>
      <w:r w:rsidRPr="00E05EF0">
        <w:rPr>
          <w:rFonts w:ascii="Arial" w:hAnsi="Arial" w:cs="Arial"/>
          <w:sz w:val="20"/>
        </w:rPr>
        <w:t>CheckForX_FORWARDED_PROTO</w:t>
      </w:r>
      <w:proofErr w:type="spellEnd"/>
      <w:r w:rsidRPr="00E05EF0">
        <w:rPr>
          <w:rFonts w:ascii="Arial" w:hAnsi="Arial" w:cs="Arial"/>
          <w:sz w:val="20"/>
        </w:rPr>
        <w:t xml:space="preserve"> -priority 100 -</w:t>
      </w:r>
      <w:proofErr w:type="spellStart"/>
      <w:r w:rsidRPr="00E05EF0">
        <w:rPr>
          <w:rFonts w:ascii="Arial" w:hAnsi="Arial" w:cs="Arial"/>
          <w:sz w:val="20"/>
        </w:rPr>
        <w:t>gotoPriorityExpression</w:t>
      </w:r>
      <w:proofErr w:type="spellEnd"/>
      <w:r w:rsidRPr="00E05EF0">
        <w:rPr>
          <w:rFonts w:ascii="Arial" w:hAnsi="Arial" w:cs="Arial"/>
          <w:sz w:val="20"/>
        </w:rPr>
        <w:t xml:space="preserve"> END -type REQ</w:t>
      </w:r>
    </w:p>
    <w:p w:rsidR="00E05EF0" w:rsidRPr="00E05EF0" w:rsidRDefault="00E05EF0" w:rsidP="0091589B">
      <w:pPr>
        <w:spacing w:after="0"/>
        <w:rPr>
          <w:rFonts w:ascii="Arial" w:hAnsi="Arial" w:cs="Arial"/>
          <w:sz w:val="20"/>
        </w:rPr>
      </w:pPr>
    </w:p>
    <w:p w:rsidR="00E05EF0" w:rsidRPr="00E05EF0" w:rsidRDefault="00E05EF0" w:rsidP="0091589B">
      <w:pPr>
        <w:spacing w:after="0"/>
        <w:rPr>
          <w:rFonts w:ascii="Arial" w:hAnsi="Arial" w:cs="Arial"/>
          <w:sz w:val="20"/>
        </w:rPr>
      </w:pPr>
      <w:r w:rsidRPr="00E05EF0">
        <w:rPr>
          <w:rFonts w:ascii="Arial" w:hAnsi="Arial" w:cs="Arial"/>
          <w:sz w:val="20"/>
        </w:rPr>
        <w:t>General help for Load Balancer: http://onlinehelp.tableausoftware.com/current/server/en-us/help.htm#distrib_lb.htm</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 xml:space="preserve">Issues with </w:t>
      </w:r>
      <w:proofErr w:type="spellStart"/>
      <w:r w:rsidRPr="00E05EF0">
        <w:rPr>
          <w:rFonts w:ascii="Arial" w:hAnsi="Arial" w:cs="Arial"/>
          <w:sz w:val="20"/>
        </w:rPr>
        <w:t>Netscaler</w:t>
      </w:r>
      <w:proofErr w:type="spellEnd"/>
      <w:r w:rsidRPr="00E05EF0">
        <w:rPr>
          <w:rFonts w:ascii="Arial" w:hAnsi="Arial" w:cs="Arial"/>
          <w:sz w:val="20"/>
        </w:rPr>
        <w:t xml:space="preserve"> &amp; Tableau Implementation (SSL Offload Specifically)</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http://kb.tableausoftware.com/articles/issue/https-redirected-to-http-reverse-proxy</w:t>
      </w:r>
    </w:p>
    <w:p w:rsidR="00E05EF0" w:rsidRPr="00E05EF0" w:rsidRDefault="00E05EF0" w:rsidP="0091589B">
      <w:pPr>
        <w:spacing w:after="0"/>
        <w:rPr>
          <w:rFonts w:ascii="Arial" w:hAnsi="Arial" w:cs="Arial"/>
          <w:sz w:val="20"/>
        </w:rPr>
      </w:pPr>
      <w:r w:rsidRPr="00E05EF0">
        <w:rPr>
          <w:rFonts w:ascii="Arial" w:hAnsi="Arial" w:cs="Arial"/>
          <w:sz w:val="20"/>
        </w:rPr>
        <w:t>http://kb.tableausoftware.com/articles/issue/cannot-connect-via-ssl-proxy</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X_FORWARDED_PROTO</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 xml:space="preserve">Had to add ELB </w:t>
      </w:r>
      <w:proofErr w:type="spellStart"/>
      <w:r w:rsidRPr="00E05EF0">
        <w:rPr>
          <w:rFonts w:ascii="Arial" w:hAnsi="Arial" w:cs="Arial"/>
          <w:sz w:val="20"/>
        </w:rPr>
        <w:t>ip</w:t>
      </w:r>
      <w:proofErr w:type="spellEnd"/>
      <w:r w:rsidRPr="00E05EF0">
        <w:rPr>
          <w:rFonts w:ascii="Arial" w:hAnsi="Arial" w:cs="Arial"/>
          <w:sz w:val="20"/>
        </w:rPr>
        <w:t xml:space="preserve"> address to </w:t>
      </w:r>
      <w:proofErr w:type="spellStart"/>
      <w:r w:rsidRPr="00E05EF0">
        <w:rPr>
          <w:rFonts w:ascii="Arial" w:hAnsi="Arial" w:cs="Arial"/>
          <w:sz w:val="20"/>
        </w:rPr>
        <w:t>gateway.trusted</w:t>
      </w:r>
      <w:proofErr w:type="spellEnd"/>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Redirecting from HTTPS to HTTP Causing 304</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Need to set X_FORWARDED _PROTO to include 'https' to keep the protocol</w:t>
      </w:r>
    </w:p>
    <w:p w:rsidR="00E05EF0" w:rsidRPr="00E05EF0" w:rsidRDefault="00E05EF0" w:rsidP="0091589B">
      <w:pPr>
        <w:spacing w:after="0"/>
        <w:rPr>
          <w:rFonts w:ascii="Arial" w:hAnsi="Arial" w:cs="Arial"/>
          <w:sz w:val="20"/>
        </w:rPr>
      </w:pPr>
      <w:r w:rsidRPr="00E05EF0">
        <w:rPr>
          <w:rFonts w:ascii="Arial" w:hAnsi="Arial" w:cs="Arial"/>
          <w:sz w:val="20"/>
        </w:rPr>
        <w:t xml:space="preserve">Policies &gt; </w:t>
      </w:r>
      <w:proofErr w:type="spellStart"/>
      <w:r w:rsidRPr="00E05EF0">
        <w:rPr>
          <w:rFonts w:ascii="Arial" w:hAnsi="Arial" w:cs="Arial"/>
          <w:sz w:val="20"/>
        </w:rPr>
        <w:t>ReWrite</w:t>
      </w:r>
      <w:proofErr w:type="spellEnd"/>
      <w:r w:rsidRPr="00E05EF0">
        <w:rPr>
          <w:rFonts w:ascii="Arial" w:hAnsi="Arial" w:cs="Arial"/>
          <w:sz w:val="20"/>
        </w:rPr>
        <w:t xml:space="preserve"> Rules to X_FORWARDED _PROTO to include 'https'</w:t>
      </w:r>
    </w:p>
    <w:p w:rsidR="00E05EF0" w:rsidRPr="00E05EF0" w:rsidRDefault="00E05EF0" w:rsidP="0091589B">
      <w:pPr>
        <w:spacing w:after="0"/>
        <w:rPr>
          <w:rFonts w:ascii="Arial" w:hAnsi="Arial" w:cs="Arial"/>
          <w:sz w:val="20"/>
        </w:rPr>
      </w:pPr>
      <w:proofErr w:type="spellStart"/>
      <w:r w:rsidRPr="00E05EF0">
        <w:rPr>
          <w:rFonts w:ascii="Arial" w:hAnsi="Arial" w:cs="Arial"/>
          <w:sz w:val="20"/>
        </w:rPr>
        <w:t>Doco</w:t>
      </w:r>
      <w:proofErr w:type="spellEnd"/>
      <w:r w:rsidRPr="00E05EF0">
        <w:rPr>
          <w:rFonts w:ascii="Arial" w:hAnsi="Arial" w:cs="Arial"/>
          <w:sz w:val="20"/>
        </w:rPr>
        <w:t xml:space="preserve"> Coming from </w:t>
      </w:r>
      <w:proofErr w:type="spellStart"/>
      <w:r w:rsidRPr="00E05EF0">
        <w:rPr>
          <w:rFonts w:ascii="Arial" w:hAnsi="Arial" w:cs="Arial"/>
          <w:sz w:val="20"/>
        </w:rPr>
        <w:t>Fareed</w:t>
      </w:r>
      <w:proofErr w:type="spellEnd"/>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 xml:space="preserve">As promised here are the configuration lines which allows </w:t>
      </w:r>
      <w:proofErr w:type="spellStart"/>
      <w:r w:rsidRPr="00E05EF0">
        <w:rPr>
          <w:rFonts w:ascii="Arial" w:hAnsi="Arial" w:cs="Arial"/>
          <w:sz w:val="20"/>
        </w:rPr>
        <w:t>Netscalers</w:t>
      </w:r>
      <w:proofErr w:type="spellEnd"/>
      <w:r w:rsidRPr="00E05EF0">
        <w:rPr>
          <w:rFonts w:ascii="Arial" w:hAnsi="Arial" w:cs="Arial"/>
          <w:sz w:val="20"/>
        </w:rPr>
        <w:t xml:space="preserve"> to be setup  with “</w:t>
      </w:r>
      <w:proofErr w:type="spellStart"/>
      <w:r w:rsidRPr="00E05EF0">
        <w:rPr>
          <w:rFonts w:ascii="Arial" w:hAnsi="Arial" w:cs="Arial"/>
          <w:sz w:val="20"/>
        </w:rPr>
        <w:t>X_Forwarded_Proto</w:t>
      </w:r>
      <w:proofErr w:type="spellEnd"/>
      <w:r w:rsidRPr="00E05EF0">
        <w:rPr>
          <w:rFonts w:ascii="Arial" w:hAnsi="Arial" w:cs="Arial"/>
          <w:sz w:val="20"/>
        </w:rPr>
        <w:t xml:space="preserve"> == https”</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Create Rewrite Action:</w:t>
      </w:r>
    </w:p>
    <w:p w:rsidR="00E05EF0" w:rsidRPr="00E05EF0" w:rsidRDefault="00E05EF0" w:rsidP="0091589B">
      <w:pPr>
        <w:spacing w:after="0"/>
        <w:rPr>
          <w:rFonts w:ascii="Arial" w:hAnsi="Arial" w:cs="Arial"/>
          <w:sz w:val="20"/>
        </w:rPr>
      </w:pPr>
      <w:r w:rsidRPr="00E05EF0">
        <w:rPr>
          <w:rFonts w:ascii="Arial" w:hAnsi="Arial" w:cs="Arial"/>
          <w:sz w:val="20"/>
        </w:rPr>
        <w:t xml:space="preserve">add rewrite action </w:t>
      </w:r>
      <w:proofErr w:type="spellStart"/>
      <w:r w:rsidRPr="00E05EF0">
        <w:rPr>
          <w:rFonts w:ascii="Arial" w:hAnsi="Arial" w:cs="Arial"/>
          <w:sz w:val="20"/>
        </w:rPr>
        <w:t>Insert_X_FORWARDED_PROTO</w:t>
      </w:r>
      <w:proofErr w:type="spellEnd"/>
      <w:r w:rsidRPr="00E05EF0">
        <w:rPr>
          <w:rFonts w:ascii="Arial" w:hAnsi="Arial" w:cs="Arial"/>
          <w:sz w:val="20"/>
        </w:rPr>
        <w:t xml:space="preserve"> </w:t>
      </w:r>
      <w:proofErr w:type="spellStart"/>
      <w:r w:rsidRPr="00E05EF0">
        <w:rPr>
          <w:rFonts w:ascii="Arial" w:hAnsi="Arial" w:cs="Arial"/>
          <w:sz w:val="20"/>
        </w:rPr>
        <w:t>insert_http_header</w:t>
      </w:r>
      <w:proofErr w:type="spellEnd"/>
      <w:r w:rsidRPr="00E05EF0">
        <w:rPr>
          <w:rFonts w:ascii="Arial" w:hAnsi="Arial" w:cs="Arial"/>
          <w:sz w:val="20"/>
        </w:rPr>
        <w:t xml:space="preserve"> X_FORWARDED_PROTO "\"https\""</w:t>
      </w:r>
    </w:p>
    <w:p w:rsidR="00E05EF0" w:rsidRPr="00E05EF0" w:rsidRDefault="00E05EF0" w:rsidP="0091589B">
      <w:pPr>
        <w:spacing w:after="0"/>
        <w:rPr>
          <w:rFonts w:ascii="Arial" w:hAnsi="Arial" w:cs="Arial"/>
          <w:sz w:val="20"/>
        </w:rPr>
      </w:pPr>
      <w:r w:rsidRPr="00E05EF0">
        <w:rPr>
          <w:rFonts w:ascii="Arial" w:hAnsi="Arial" w:cs="Arial"/>
          <w:sz w:val="20"/>
        </w:rPr>
        <w:t>Create Rewrite Policy:</w:t>
      </w:r>
    </w:p>
    <w:p w:rsidR="00E05EF0" w:rsidRPr="00E05EF0" w:rsidRDefault="00E05EF0" w:rsidP="0091589B">
      <w:pPr>
        <w:spacing w:after="0"/>
        <w:rPr>
          <w:rFonts w:ascii="Arial" w:hAnsi="Arial" w:cs="Arial"/>
          <w:sz w:val="20"/>
        </w:rPr>
      </w:pPr>
      <w:r w:rsidRPr="00E05EF0">
        <w:rPr>
          <w:rFonts w:ascii="Arial" w:hAnsi="Arial" w:cs="Arial"/>
          <w:sz w:val="20"/>
        </w:rPr>
        <w:t xml:space="preserve">add rewrite policy </w:t>
      </w:r>
      <w:proofErr w:type="spellStart"/>
      <w:r w:rsidRPr="00E05EF0">
        <w:rPr>
          <w:rFonts w:ascii="Arial" w:hAnsi="Arial" w:cs="Arial"/>
          <w:sz w:val="20"/>
        </w:rPr>
        <w:t>CheckForX_FORWARDED_PROTO</w:t>
      </w:r>
      <w:proofErr w:type="spellEnd"/>
      <w:r w:rsidRPr="00E05EF0">
        <w:rPr>
          <w:rFonts w:ascii="Arial" w:hAnsi="Arial" w:cs="Arial"/>
          <w:sz w:val="20"/>
        </w:rPr>
        <w:t xml:space="preserve"> "HTTP.REQ.HEADER(\"X_FORWARDED_PROTO\").CONTAINS(\"https\").NOT" </w:t>
      </w:r>
      <w:proofErr w:type="spellStart"/>
      <w:r w:rsidRPr="00E05EF0">
        <w:rPr>
          <w:rFonts w:ascii="Arial" w:hAnsi="Arial" w:cs="Arial"/>
          <w:sz w:val="20"/>
        </w:rPr>
        <w:t>Insert_X_FORWARDED_PROTO</w:t>
      </w:r>
      <w:proofErr w:type="spellEnd"/>
    </w:p>
    <w:p w:rsidR="00E05EF0" w:rsidRPr="00E05EF0" w:rsidRDefault="00E05EF0" w:rsidP="0091589B">
      <w:pPr>
        <w:spacing w:after="0"/>
        <w:rPr>
          <w:rFonts w:ascii="Arial" w:hAnsi="Arial" w:cs="Arial"/>
          <w:sz w:val="20"/>
        </w:rPr>
      </w:pPr>
      <w:r w:rsidRPr="00E05EF0">
        <w:rPr>
          <w:rFonts w:ascii="Arial" w:hAnsi="Arial" w:cs="Arial"/>
          <w:sz w:val="20"/>
        </w:rPr>
        <w:t xml:space="preserve">Bind Rewrite Policy to </w:t>
      </w:r>
      <w:proofErr w:type="spellStart"/>
      <w:r w:rsidRPr="00E05EF0">
        <w:rPr>
          <w:rFonts w:ascii="Arial" w:hAnsi="Arial" w:cs="Arial"/>
          <w:sz w:val="20"/>
        </w:rPr>
        <w:t>Vserver</w:t>
      </w:r>
      <w:proofErr w:type="spellEnd"/>
      <w:r w:rsidRPr="00E05EF0">
        <w:rPr>
          <w:rFonts w:ascii="Arial" w:hAnsi="Arial" w:cs="Arial"/>
          <w:sz w:val="20"/>
        </w:rPr>
        <w:t>:</w:t>
      </w:r>
    </w:p>
    <w:p w:rsidR="00E05EF0" w:rsidRPr="00E05EF0" w:rsidRDefault="00E05EF0" w:rsidP="0091589B">
      <w:pPr>
        <w:spacing w:after="0"/>
        <w:rPr>
          <w:rFonts w:ascii="Arial" w:hAnsi="Arial" w:cs="Arial"/>
          <w:sz w:val="20"/>
        </w:rPr>
      </w:pPr>
      <w:r w:rsidRPr="00E05EF0">
        <w:rPr>
          <w:rFonts w:ascii="Arial" w:hAnsi="Arial" w:cs="Arial"/>
          <w:sz w:val="20"/>
        </w:rPr>
        <w:t xml:space="preserve">bind </w:t>
      </w:r>
      <w:proofErr w:type="spellStart"/>
      <w:r w:rsidRPr="00E05EF0">
        <w:rPr>
          <w:rFonts w:ascii="Arial" w:hAnsi="Arial" w:cs="Arial"/>
          <w:sz w:val="20"/>
        </w:rPr>
        <w:t>lb</w:t>
      </w:r>
      <w:proofErr w:type="spellEnd"/>
      <w:r w:rsidRPr="00E05EF0">
        <w:rPr>
          <w:rFonts w:ascii="Arial" w:hAnsi="Arial" w:cs="Arial"/>
          <w:sz w:val="20"/>
        </w:rPr>
        <w:t xml:space="preserve"> </w:t>
      </w:r>
      <w:proofErr w:type="spellStart"/>
      <w:r w:rsidRPr="00E05EF0">
        <w:rPr>
          <w:rFonts w:ascii="Arial" w:hAnsi="Arial" w:cs="Arial"/>
          <w:sz w:val="20"/>
        </w:rPr>
        <w:t>vserver</w:t>
      </w:r>
      <w:proofErr w:type="spellEnd"/>
      <w:r w:rsidRPr="00E05EF0">
        <w:rPr>
          <w:rFonts w:ascii="Arial" w:hAnsi="Arial" w:cs="Arial"/>
          <w:sz w:val="20"/>
        </w:rPr>
        <w:t xml:space="preserve"> VSRV-tableau  -</w:t>
      </w:r>
      <w:proofErr w:type="spellStart"/>
      <w:r w:rsidRPr="00E05EF0">
        <w:rPr>
          <w:rFonts w:ascii="Arial" w:hAnsi="Arial" w:cs="Arial"/>
          <w:sz w:val="20"/>
        </w:rPr>
        <w:t>policyName</w:t>
      </w:r>
      <w:proofErr w:type="spellEnd"/>
      <w:r w:rsidRPr="00E05EF0">
        <w:rPr>
          <w:rFonts w:ascii="Arial" w:hAnsi="Arial" w:cs="Arial"/>
          <w:sz w:val="20"/>
        </w:rPr>
        <w:t xml:space="preserve"> </w:t>
      </w:r>
      <w:proofErr w:type="spellStart"/>
      <w:r w:rsidRPr="00E05EF0">
        <w:rPr>
          <w:rFonts w:ascii="Arial" w:hAnsi="Arial" w:cs="Arial"/>
          <w:sz w:val="20"/>
        </w:rPr>
        <w:t>CheckForX_FORWARDED_PROTO</w:t>
      </w:r>
      <w:proofErr w:type="spellEnd"/>
      <w:r w:rsidRPr="00E05EF0">
        <w:rPr>
          <w:rFonts w:ascii="Arial" w:hAnsi="Arial" w:cs="Arial"/>
          <w:sz w:val="20"/>
        </w:rPr>
        <w:t xml:space="preserve"> -priority 100 -</w:t>
      </w:r>
      <w:proofErr w:type="spellStart"/>
      <w:r w:rsidRPr="00E05EF0">
        <w:rPr>
          <w:rFonts w:ascii="Arial" w:hAnsi="Arial" w:cs="Arial"/>
          <w:sz w:val="20"/>
        </w:rPr>
        <w:t>gotoPriorityExpression</w:t>
      </w:r>
      <w:proofErr w:type="spellEnd"/>
      <w:r w:rsidRPr="00E05EF0">
        <w:rPr>
          <w:rFonts w:ascii="Arial" w:hAnsi="Arial" w:cs="Arial"/>
          <w:sz w:val="20"/>
        </w:rPr>
        <w:t xml:space="preserve"> END -type REQ</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t>http://blog.b3rg.nl/netscaler/insert-client-ip-x-forwarded-for-header-by-using-rewrite-feature/</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proofErr w:type="spellStart"/>
      <w:r w:rsidRPr="00E05EF0">
        <w:rPr>
          <w:rFonts w:ascii="Arial" w:hAnsi="Arial" w:cs="Arial"/>
          <w:sz w:val="20"/>
        </w:rPr>
        <w:t>NetScaler</w:t>
      </w:r>
      <w:proofErr w:type="spellEnd"/>
      <w:r w:rsidRPr="00E05EF0">
        <w:rPr>
          <w:rFonts w:ascii="Arial" w:hAnsi="Arial" w:cs="Arial"/>
          <w:sz w:val="20"/>
        </w:rPr>
        <w:t xml:space="preserve"> Insert Client IP X-Forwarded-For header with Rewrite </w:t>
      </w:r>
      <w:proofErr w:type="spellStart"/>
      <w:r w:rsidRPr="00E05EF0">
        <w:rPr>
          <w:rFonts w:ascii="Arial" w:hAnsi="Arial" w:cs="Arial"/>
          <w:sz w:val="20"/>
        </w:rPr>
        <w:t>featureMatthijs</w:t>
      </w:r>
      <w:proofErr w:type="spellEnd"/>
      <w:r w:rsidRPr="00E05EF0">
        <w:rPr>
          <w:rFonts w:ascii="Arial" w:hAnsi="Arial" w:cs="Arial"/>
          <w:sz w:val="20"/>
        </w:rPr>
        <w:t>' Blog</w:t>
      </w:r>
    </w:p>
    <w:p w:rsidR="00E05EF0" w:rsidRPr="00E05EF0" w:rsidRDefault="00E05EF0" w:rsidP="0091589B">
      <w:pPr>
        <w:spacing w:after="0"/>
        <w:rPr>
          <w:rFonts w:ascii="Arial" w:hAnsi="Arial" w:cs="Arial"/>
          <w:sz w:val="20"/>
        </w:rPr>
      </w:pPr>
      <w:r w:rsidRPr="00E05EF0">
        <w:rPr>
          <w:rFonts w:ascii="Arial" w:hAnsi="Arial" w:cs="Arial"/>
          <w:sz w:val="20"/>
        </w:rPr>
        <w:t xml:space="preserve">Insert the Client IP via a X-Forwarded-For HTTP header into traffic send to back-end web servers by using the </w:t>
      </w:r>
      <w:proofErr w:type="spellStart"/>
      <w:r w:rsidRPr="00E05EF0">
        <w:rPr>
          <w:rFonts w:ascii="Arial" w:hAnsi="Arial" w:cs="Arial"/>
          <w:sz w:val="20"/>
        </w:rPr>
        <w:t>NetScaler</w:t>
      </w:r>
      <w:proofErr w:type="spellEnd"/>
      <w:r w:rsidRPr="00E05EF0">
        <w:rPr>
          <w:rFonts w:ascii="Arial" w:hAnsi="Arial" w:cs="Arial"/>
          <w:sz w:val="20"/>
        </w:rPr>
        <w:t xml:space="preserve"> Rewrite feature.</w:t>
      </w:r>
    </w:p>
    <w:p w:rsidR="00E05EF0" w:rsidRPr="00E05EF0" w:rsidRDefault="00E05EF0" w:rsidP="0091589B">
      <w:pPr>
        <w:spacing w:after="0"/>
        <w:rPr>
          <w:rFonts w:ascii="Arial" w:hAnsi="Arial" w:cs="Arial"/>
          <w:sz w:val="20"/>
        </w:rPr>
      </w:pPr>
      <w:r w:rsidRPr="00E05EF0">
        <w:rPr>
          <w:rFonts w:ascii="Arial" w:hAnsi="Arial" w:cs="Arial"/>
          <w:sz w:val="20"/>
        </w:rPr>
        <w:t>Read more...</w:t>
      </w:r>
    </w:p>
    <w:p w:rsidR="00E05EF0" w:rsidRPr="00E05EF0" w:rsidRDefault="00E05EF0" w:rsidP="0091589B">
      <w:pPr>
        <w:spacing w:after="0"/>
        <w:rPr>
          <w:rFonts w:ascii="Arial" w:hAnsi="Arial" w:cs="Arial"/>
          <w:sz w:val="20"/>
        </w:rPr>
      </w:pPr>
      <w:r w:rsidRPr="00E05EF0">
        <w:rPr>
          <w:rFonts w:ascii="Arial" w:hAnsi="Arial" w:cs="Arial"/>
          <w:sz w:val="20"/>
        </w:rPr>
        <w:t xml:space="preserve">  </w:t>
      </w:r>
    </w:p>
    <w:p w:rsidR="00E05EF0" w:rsidRPr="00E05EF0" w:rsidRDefault="00E05EF0" w:rsidP="0091589B">
      <w:pPr>
        <w:spacing w:after="0"/>
        <w:rPr>
          <w:rFonts w:ascii="Arial" w:hAnsi="Arial" w:cs="Arial"/>
          <w:sz w:val="20"/>
        </w:rPr>
      </w:pPr>
      <w:r w:rsidRPr="00E05EF0">
        <w:rPr>
          <w:rFonts w:ascii="Arial" w:hAnsi="Arial" w:cs="Arial"/>
          <w:sz w:val="20"/>
        </w:rPr>
        <w:lastRenderedPageBreak/>
        <w:t>http://discussions.citrix.com/topic/315307-http-x-forwarded-proto/</w:t>
      </w:r>
    </w:p>
    <w:p w:rsidR="00E05EF0" w:rsidRPr="00E05EF0" w:rsidRDefault="00E05EF0" w:rsidP="0091589B">
      <w:pPr>
        <w:spacing w:after="0"/>
        <w:rPr>
          <w:rFonts w:ascii="Arial" w:hAnsi="Arial" w:cs="Arial"/>
          <w:sz w:val="20"/>
        </w:rPr>
      </w:pPr>
      <w:r w:rsidRPr="00E05EF0">
        <w:rPr>
          <w:rFonts w:ascii="Arial" w:hAnsi="Arial" w:cs="Arial"/>
          <w:sz w:val="20"/>
        </w:rPr>
        <w:t xml:space="preserve">HTTP_X_FORWARDED_PROTO - </w:t>
      </w:r>
      <w:proofErr w:type="spellStart"/>
      <w:r w:rsidRPr="00E05EF0">
        <w:rPr>
          <w:rFonts w:ascii="Arial" w:hAnsi="Arial" w:cs="Arial"/>
          <w:sz w:val="20"/>
        </w:rPr>
        <w:t>NetScaler</w:t>
      </w:r>
      <w:proofErr w:type="spellEnd"/>
      <w:r w:rsidRPr="00E05EF0">
        <w:rPr>
          <w:rFonts w:ascii="Arial" w:hAnsi="Arial" w:cs="Arial"/>
          <w:sz w:val="20"/>
        </w:rPr>
        <w:t xml:space="preserve"> VPX - Discussions</w:t>
      </w:r>
    </w:p>
    <w:p w:rsidR="00E05EF0" w:rsidRPr="00E05EF0" w:rsidRDefault="00E05EF0" w:rsidP="0091589B">
      <w:pPr>
        <w:spacing w:after="0"/>
        <w:rPr>
          <w:rFonts w:ascii="Arial" w:hAnsi="Arial" w:cs="Arial"/>
          <w:sz w:val="20"/>
        </w:rPr>
      </w:pPr>
      <w:r w:rsidRPr="00E05EF0">
        <w:rPr>
          <w:rFonts w:ascii="Arial" w:hAnsi="Arial" w:cs="Arial"/>
          <w:sz w:val="20"/>
        </w:rPr>
        <w:t xml:space="preserve">HTTP_X_FORWARDED_PROTO - posted in </w:t>
      </w:r>
      <w:proofErr w:type="spellStart"/>
      <w:r w:rsidRPr="00E05EF0">
        <w:rPr>
          <w:rFonts w:ascii="Arial" w:hAnsi="Arial" w:cs="Arial"/>
          <w:sz w:val="20"/>
        </w:rPr>
        <w:t>NetScaler</w:t>
      </w:r>
      <w:proofErr w:type="spellEnd"/>
      <w:r w:rsidRPr="00E05EF0">
        <w:rPr>
          <w:rFonts w:ascii="Arial" w:hAnsi="Arial" w:cs="Arial"/>
          <w:sz w:val="20"/>
        </w:rPr>
        <w:t xml:space="preserve"> VPX: Hi </w:t>
      </w:r>
      <w:proofErr w:type="spellStart"/>
      <w:r w:rsidRPr="00E05EF0">
        <w:rPr>
          <w:rFonts w:ascii="Arial" w:hAnsi="Arial" w:cs="Arial"/>
          <w:sz w:val="20"/>
        </w:rPr>
        <w:t>All,Is</w:t>
      </w:r>
      <w:proofErr w:type="spellEnd"/>
      <w:r w:rsidRPr="00E05EF0">
        <w:rPr>
          <w:rFonts w:ascii="Arial" w:hAnsi="Arial" w:cs="Arial"/>
          <w:sz w:val="20"/>
        </w:rPr>
        <w:t xml:space="preserve"> it possible to add an HTTP_X_FORWARDED_PROTO Header on </w:t>
      </w:r>
      <w:proofErr w:type="spellStart"/>
      <w:r w:rsidRPr="00E05EF0">
        <w:rPr>
          <w:rFonts w:ascii="Arial" w:hAnsi="Arial" w:cs="Arial"/>
          <w:sz w:val="20"/>
        </w:rPr>
        <w:t>Netscaler?So</w:t>
      </w:r>
      <w:proofErr w:type="spellEnd"/>
      <w:r w:rsidRPr="00E05EF0">
        <w:rPr>
          <w:rFonts w:ascii="Arial" w:hAnsi="Arial" w:cs="Arial"/>
          <w:sz w:val="20"/>
        </w:rPr>
        <w:t xml:space="preserve"> I can Implement the code </w:t>
      </w:r>
      <w:proofErr w:type="spellStart"/>
      <w:r w:rsidRPr="00E05EF0">
        <w:rPr>
          <w:rFonts w:ascii="Arial" w:hAnsi="Arial" w:cs="Arial"/>
          <w:sz w:val="20"/>
        </w:rPr>
        <w:t>below?My</w:t>
      </w:r>
      <w:proofErr w:type="spellEnd"/>
      <w:r w:rsidRPr="00E05EF0">
        <w:rPr>
          <w:rFonts w:ascii="Arial" w:hAnsi="Arial" w:cs="Arial"/>
          <w:sz w:val="20"/>
        </w:rPr>
        <w:t xml:space="preserve"> hosting provider refuses to change the headers saying it could cause a security </w:t>
      </w:r>
      <w:proofErr w:type="spellStart"/>
      <w:r w:rsidRPr="00E05EF0">
        <w:rPr>
          <w:rFonts w:ascii="Arial" w:hAnsi="Arial" w:cs="Arial"/>
          <w:sz w:val="20"/>
        </w:rPr>
        <w:t>issueUsing</w:t>
      </w:r>
      <w:proofErr w:type="spellEnd"/>
      <w:r w:rsidRPr="00E05EF0">
        <w:rPr>
          <w:rFonts w:ascii="Arial" w:hAnsi="Arial" w:cs="Arial"/>
          <w:sz w:val="20"/>
        </w:rPr>
        <w:t xml:space="preserve"> a Reverse </w:t>
      </w:r>
      <w:proofErr w:type="spellStart"/>
      <w:r w:rsidRPr="00E05EF0">
        <w:rPr>
          <w:rFonts w:ascii="Arial" w:hAnsi="Arial" w:cs="Arial"/>
          <w:sz w:val="20"/>
        </w:rPr>
        <w:t>ProxyIf</w:t>
      </w:r>
      <w:proofErr w:type="spellEnd"/>
      <w:r w:rsidRPr="00E05EF0">
        <w:rPr>
          <w:rFonts w:ascii="Arial" w:hAnsi="Arial" w:cs="Arial"/>
          <w:sz w:val="20"/>
        </w:rPr>
        <w:t xml:space="preserve"> WordPress is hosted behind a reverse proxy that provides SSL, but is hosted itself without SSL, these options will initially send any requests into an infinite redirect loop.</w:t>
      </w:r>
    </w:p>
    <w:sectPr w:rsidR="00E05EF0" w:rsidRPr="00E05EF0" w:rsidSect="00850BE1">
      <w:head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24" w:rsidRDefault="00182F24" w:rsidP="00850BE1">
      <w:pPr>
        <w:spacing w:after="0" w:line="240" w:lineRule="auto"/>
      </w:pPr>
      <w:r>
        <w:separator/>
      </w:r>
    </w:p>
  </w:endnote>
  <w:endnote w:type="continuationSeparator" w:id="0">
    <w:p w:rsidR="00182F24" w:rsidRDefault="00182F24" w:rsidP="0085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24" w:rsidRDefault="00182F24" w:rsidP="00850BE1">
      <w:pPr>
        <w:spacing w:after="0" w:line="240" w:lineRule="auto"/>
      </w:pPr>
      <w:r>
        <w:separator/>
      </w:r>
    </w:p>
  </w:footnote>
  <w:footnote w:type="continuationSeparator" w:id="0">
    <w:p w:rsidR="00182F24" w:rsidRDefault="00182F24" w:rsidP="00850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9B" w:rsidRDefault="0091589B">
    <w:pPr>
      <w:pStyle w:val="Header"/>
    </w:pPr>
    <w:r>
      <w:rPr>
        <w:noProof/>
      </w:rPr>
      <w:drawing>
        <wp:inline distT="0" distB="0" distL="0" distR="0">
          <wp:extent cx="1735810" cy="339206"/>
          <wp:effectExtent l="0" t="0" r="0" b="3810"/>
          <wp:docPr id="5" name="Picture 5" descr="Tableau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au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810" cy="339206"/>
                  </a:xfrm>
                  <a:prstGeom prst="rect">
                    <a:avLst/>
                  </a:prstGeom>
                  <a:noFill/>
                  <a:ln>
                    <a:noFill/>
                  </a:ln>
                </pic:spPr>
              </pic:pic>
            </a:graphicData>
          </a:graphic>
        </wp:inline>
      </w:drawing>
    </w:r>
  </w:p>
  <w:p w:rsidR="0091589B" w:rsidRDefault="0091589B">
    <w:pPr>
      <w:pStyle w:val="Header"/>
    </w:pPr>
  </w:p>
  <w:p w:rsidR="0091589B" w:rsidRDefault="00915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9EB"/>
    <w:multiLevelType w:val="multilevel"/>
    <w:tmpl w:val="5EA0B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3D8C"/>
    <w:multiLevelType w:val="hybridMultilevel"/>
    <w:tmpl w:val="D5A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870C1"/>
    <w:multiLevelType w:val="hybridMultilevel"/>
    <w:tmpl w:val="EC3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58F2"/>
    <w:multiLevelType w:val="hybridMultilevel"/>
    <w:tmpl w:val="025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95E85"/>
    <w:multiLevelType w:val="multilevel"/>
    <w:tmpl w:val="A2ECC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5E686F"/>
    <w:multiLevelType w:val="hybridMultilevel"/>
    <w:tmpl w:val="8092C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3C41C2"/>
    <w:multiLevelType w:val="hybridMultilevel"/>
    <w:tmpl w:val="F898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05F97"/>
    <w:multiLevelType w:val="multilevel"/>
    <w:tmpl w:val="B8C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A5318"/>
    <w:multiLevelType w:val="hybridMultilevel"/>
    <w:tmpl w:val="58B45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50D6E"/>
    <w:multiLevelType w:val="hybridMultilevel"/>
    <w:tmpl w:val="B8D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04B57"/>
    <w:multiLevelType w:val="hybridMultilevel"/>
    <w:tmpl w:val="03287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93541"/>
    <w:multiLevelType w:val="hybridMultilevel"/>
    <w:tmpl w:val="788E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26A8"/>
    <w:multiLevelType w:val="multilevel"/>
    <w:tmpl w:val="5454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55FE1"/>
    <w:multiLevelType w:val="hybridMultilevel"/>
    <w:tmpl w:val="100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64A3A"/>
    <w:multiLevelType w:val="hybridMultilevel"/>
    <w:tmpl w:val="8B4C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B15E4"/>
    <w:multiLevelType w:val="hybridMultilevel"/>
    <w:tmpl w:val="1C34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D7E86"/>
    <w:multiLevelType w:val="hybridMultilevel"/>
    <w:tmpl w:val="67BE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12DD0"/>
    <w:multiLevelType w:val="hybridMultilevel"/>
    <w:tmpl w:val="824C0E4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3747584F"/>
    <w:multiLevelType w:val="hybridMultilevel"/>
    <w:tmpl w:val="50C0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36892"/>
    <w:multiLevelType w:val="hybridMultilevel"/>
    <w:tmpl w:val="C7721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B16A4"/>
    <w:multiLevelType w:val="hybridMultilevel"/>
    <w:tmpl w:val="682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E73C5"/>
    <w:multiLevelType w:val="hybridMultilevel"/>
    <w:tmpl w:val="2B3E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E03EE"/>
    <w:multiLevelType w:val="hybridMultilevel"/>
    <w:tmpl w:val="D8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42313"/>
    <w:multiLevelType w:val="hybridMultilevel"/>
    <w:tmpl w:val="91F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11E45"/>
    <w:multiLevelType w:val="hybridMultilevel"/>
    <w:tmpl w:val="ED8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03DD"/>
    <w:multiLevelType w:val="hybridMultilevel"/>
    <w:tmpl w:val="E77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E32D0"/>
    <w:multiLevelType w:val="hybridMultilevel"/>
    <w:tmpl w:val="2384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A0AD8"/>
    <w:multiLevelType w:val="hybridMultilevel"/>
    <w:tmpl w:val="48F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1329F"/>
    <w:multiLevelType w:val="hybridMultilevel"/>
    <w:tmpl w:val="60EA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70534A"/>
    <w:multiLevelType w:val="hybridMultilevel"/>
    <w:tmpl w:val="1C6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9008B"/>
    <w:multiLevelType w:val="hybridMultilevel"/>
    <w:tmpl w:val="F9B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4570AD"/>
    <w:multiLevelType w:val="hybridMultilevel"/>
    <w:tmpl w:val="DB9445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A6EEE"/>
    <w:multiLevelType w:val="hybridMultilevel"/>
    <w:tmpl w:val="E6C8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1698C"/>
    <w:multiLevelType w:val="hybridMultilevel"/>
    <w:tmpl w:val="D5D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47609"/>
    <w:multiLevelType w:val="hybridMultilevel"/>
    <w:tmpl w:val="0926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C5128"/>
    <w:multiLevelType w:val="hybridMultilevel"/>
    <w:tmpl w:val="617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B757E"/>
    <w:multiLevelType w:val="multilevel"/>
    <w:tmpl w:val="562EB5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C5451A"/>
    <w:multiLevelType w:val="hybridMultilevel"/>
    <w:tmpl w:val="85C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B0ECE"/>
    <w:multiLevelType w:val="hybridMultilevel"/>
    <w:tmpl w:val="519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131D1"/>
    <w:multiLevelType w:val="hybridMultilevel"/>
    <w:tmpl w:val="C394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73A9F"/>
    <w:multiLevelType w:val="hybridMultilevel"/>
    <w:tmpl w:val="527E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37F3D"/>
    <w:multiLevelType w:val="multilevel"/>
    <w:tmpl w:val="43D23F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8E7DF6"/>
    <w:multiLevelType w:val="hybridMultilevel"/>
    <w:tmpl w:val="39A2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91028"/>
    <w:multiLevelType w:val="hybridMultilevel"/>
    <w:tmpl w:val="E5E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920C0"/>
    <w:multiLevelType w:val="hybridMultilevel"/>
    <w:tmpl w:val="34D8D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A7FFC"/>
    <w:multiLevelType w:val="hybridMultilevel"/>
    <w:tmpl w:val="8F8C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B2919"/>
    <w:multiLevelType w:val="hybridMultilevel"/>
    <w:tmpl w:val="B95E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3"/>
  </w:num>
  <w:num w:numId="4">
    <w:abstractNumId w:val="24"/>
  </w:num>
  <w:num w:numId="5">
    <w:abstractNumId w:val="37"/>
  </w:num>
  <w:num w:numId="6">
    <w:abstractNumId w:val="4"/>
  </w:num>
  <w:num w:numId="7">
    <w:abstractNumId w:val="0"/>
  </w:num>
  <w:num w:numId="8">
    <w:abstractNumId w:val="41"/>
  </w:num>
  <w:num w:numId="9">
    <w:abstractNumId w:val="12"/>
  </w:num>
  <w:num w:numId="10">
    <w:abstractNumId w:val="7"/>
  </w:num>
  <w:num w:numId="11">
    <w:abstractNumId w:val="36"/>
  </w:num>
  <w:num w:numId="12">
    <w:abstractNumId w:val="36"/>
    <w:lvlOverride w:ilvl="1">
      <w:lvl w:ilvl="1">
        <w:numFmt w:val="decimal"/>
        <w:lvlText w:val="%2."/>
        <w:lvlJc w:val="left"/>
      </w:lvl>
    </w:lvlOverride>
  </w:num>
  <w:num w:numId="13">
    <w:abstractNumId w:val="30"/>
  </w:num>
  <w:num w:numId="14">
    <w:abstractNumId w:val="22"/>
  </w:num>
  <w:num w:numId="15">
    <w:abstractNumId w:val="6"/>
  </w:num>
  <w:num w:numId="16">
    <w:abstractNumId w:val="44"/>
  </w:num>
  <w:num w:numId="17">
    <w:abstractNumId w:val="5"/>
  </w:num>
  <w:num w:numId="18">
    <w:abstractNumId w:val="13"/>
  </w:num>
  <w:num w:numId="19">
    <w:abstractNumId w:val="1"/>
  </w:num>
  <w:num w:numId="20">
    <w:abstractNumId w:val="8"/>
  </w:num>
  <w:num w:numId="21">
    <w:abstractNumId w:val="34"/>
  </w:num>
  <w:num w:numId="22">
    <w:abstractNumId w:val="31"/>
  </w:num>
  <w:num w:numId="23">
    <w:abstractNumId w:val="20"/>
  </w:num>
  <w:num w:numId="24">
    <w:abstractNumId w:val="2"/>
  </w:num>
  <w:num w:numId="25">
    <w:abstractNumId w:val="40"/>
  </w:num>
  <w:num w:numId="26">
    <w:abstractNumId w:val="16"/>
  </w:num>
  <w:num w:numId="27">
    <w:abstractNumId w:val="27"/>
  </w:num>
  <w:num w:numId="28">
    <w:abstractNumId w:val="29"/>
  </w:num>
  <w:num w:numId="29">
    <w:abstractNumId w:val="14"/>
  </w:num>
  <w:num w:numId="30">
    <w:abstractNumId w:val="39"/>
  </w:num>
  <w:num w:numId="31">
    <w:abstractNumId w:val="19"/>
  </w:num>
  <w:num w:numId="32">
    <w:abstractNumId w:val="45"/>
  </w:num>
  <w:num w:numId="33">
    <w:abstractNumId w:val="33"/>
  </w:num>
  <w:num w:numId="34">
    <w:abstractNumId w:val="32"/>
  </w:num>
  <w:num w:numId="35">
    <w:abstractNumId w:val="26"/>
  </w:num>
  <w:num w:numId="36">
    <w:abstractNumId w:val="11"/>
  </w:num>
  <w:num w:numId="37">
    <w:abstractNumId w:val="15"/>
  </w:num>
  <w:num w:numId="38">
    <w:abstractNumId w:val="25"/>
  </w:num>
  <w:num w:numId="39">
    <w:abstractNumId w:val="10"/>
  </w:num>
  <w:num w:numId="40">
    <w:abstractNumId w:val="17"/>
  </w:num>
  <w:num w:numId="41">
    <w:abstractNumId w:val="46"/>
  </w:num>
  <w:num w:numId="42">
    <w:abstractNumId w:val="38"/>
  </w:num>
  <w:num w:numId="43">
    <w:abstractNumId w:val="35"/>
  </w:num>
  <w:num w:numId="44">
    <w:abstractNumId w:val="28"/>
  </w:num>
  <w:num w:numId="45">
    <w:abstractNumId w:val="42"/>
  </w:num>
  <w:num w:numId="46">
    <w:abstractNumId w:val="43"/>
  </w:num>
  <w:num w:numId="47">
    <w:abstractNumId w:val="2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DE"/>
    <w:rsid w:val="0001478F"/>
    <w:rsid w:val="0003310F"/>
    <w:rsid w:val="000C18A2"/>
    <w:rsid w:val="000D5588"/>
    <w:rsid w:val="0010744F"/>
    <w:rsid w:val="0012794F"/>
    <w:rsid w:val="00130D3E"/>
    <w:rsid w:val="0014043D"/>
    <w:rsid w:val="00182F24"/>
    <w:rsid w:val="001A548A"/>
    <w:rsid w:val="00207D1D"/>
    <w:rsid w:val="00210A5F"/>
    <w:rsid w:val="00223B48"/>
    <w:rsid w:val="00283C15"/>
    <w:rsid w:val="00287D6F"/>
    <w:rsid w:val="00330C69"/>
    <w:rsid w:val="00332458"/>
    <w:rsid w:val="003444C7"/>
    <w:rsid w:val="00352F81"/>
    <w:rsid w:val="003816E3"/>
    <w:rsid w:val="003C3EA1"/>
    <w:rsid w:val="004075B7"/>
    <w:rsid w:val="00407760"/>
    <w:rsid w:val="005022D6"/>
    <w:rsid w:val="00563EEA"/>
    <w:rsid w:val="005B7ABF"/>
    <w:rsid w:val="005E7843"/>
    <w:rsid w:val="00690494"/>
    <w:rsid w:val="006A5DFB"/>
    <w:rsid w:val="006B77C1"/>
    <w:rsid w:val="006F3DAF"/>
    <w:rsid w:val="007F3128"/>
    <w:rsid w:val="00821316"/>
    <w:rsid w:val="00850BE1"/>
    <w:rsid w:val="00856EE4"/>
    <w:rsid w:val="00860C84"/>
    <w:rsid w:val="00865973"/>
    <w:rsid w:val="0091589B"/>
    <w:rsid w:val="00920542"/>
    <w:rsid w:val="00961B43"/>
    <w:rsid w:val="009A01DE"/>
    <w:rsid w:val="009A3B39"/>
    <w:rsid w:val="009E38D9"/>
    <w:rsid w:val="009E4CBB"/>
    <w:rsid w:val="00A4534D"/>
    <w:rsid w:val="00AE4D95"/>
    <w:rsid w:val="00B65345"/>
    <w:rsid w:val="00C12A92"/>
    <w:rsid w:val="00C26A87"/>
    <w:rsid w:val="00C72A93"/>
    <w:rsid w:val="00CA35C5"/>
    <w:rsid w:val="00CE2523"/>
    <w:rsid w:val="00CE55E3"/>
    <w:rsid w:val="00D00129"/>
    <w:rsid w:val="00D04550"/>
    <w:rsid w:val="00D16EA9"/>
    <w:rsid w:val="00DA3E37"/>
    <w:rsid w:val="00DD3F74"/>
    <w:rsid w:val="00DE6DD5"/>
    <w:rsid w:val="00E05EF0"/>
    <w:rsid w:val="00E12571"/>
    <w:rsid w:val="00E30453"/>
    <w:rsid w:val="00E419AD"/>
    <w:rsid w:val="00E43499"/>
    <w:rsid w:val="00E92293"/>
    <w:rsid w:val="00F309FC"/>
    <w:rsid w:val="00F5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44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444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95"/>
    <w:pPr>
      <w:ind w:left="720"/>
      <w:contextualSpacing/>
    </w:pPr>
  </w:style>
  <w:style w:type="paragraph" w:styleId="BalloonText">
    <w:name w:val="Balloon Text"/>
    <w:basedOn w:val="Normal"/>
    <w:link w:val="BalloonTextChar"/>
    <w:uiPriority w:val="99"/>
    <w:semiHidden/>
    <w:unhideWhenUsed/>
    <w:rsid w:val="0028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15"/>
    <w:rPr>
      <w:rFonts w:ascii="Tahoma" w:hAnsi="Tahoma" w:cs="Tahoma"/>
      <w:sz w:val="16"/>
      <w:szCs w:val="16"/>
    </w:rPr>
  </w:style>
  <w:style w:type="character" w:styleId="Hyperlink">
    <w:name w:val="Hyperlink"/>
    <w:basedOn w:val="DefaultParagraphFont"/>
    <w:uiPriority w:val="99"/>
    <w:unhideWhenUsed/>
    <w:rsid w:val="00283C15"/>
    <w:rPr>
      <w:color w:val="0000FF" w:themeColor="hyperlink"/>
      <w:u w:val="single"/>
    </w:rPr>
  </w:style>
  <w:style w:type="paragraph" w:styleId="Header">
    <w:name w:val="header"/>
    <w:basedOn w:val="Normal"/>
    <w:link w:val="HeaderChar"/>
    <w:uiPriority w:val="99"/>
    <w:unhideWhenUsed/>
    <w:rsid w:val="0085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BE1"/>
  </w:style>
  <w:style w:type="paragraph" w:styleId="Footer">
    <w:name w:val="footer"/>
    <w:basedOn w:val="Normal"/>
    <w:link w:val="FooterChar"/>
    <w:uiPriority w:val="99"/>
    <w:unhideWhenUsed/>
    <w:rsid w:val="0085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E1"/>
  </w:style>
  <w:style w:type="character" w:customStyle="1" w:styleId="Heading2Char">
    <w:name w:val="Heading 2 Char"/>
    <w:basedOn w:val="DefaultParagraphFont"/>
    <w:link w:val="Heading2"/>
    <w:uiPriority w:val="9"/>
    <w:rsid w:val="003444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444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4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4C7"/>
  </w:style>
  <w:style w:type="character" w:styleId="HTMLCode">
    <w:name w:val="HTML Code"/>
    <w:basedOn w:val="DefaultParagraphFont"/>
    <w:uiPriority w:val="99"/>
    <w:semiHidden/>
    <w:unhideWhenUsed/>
    <w:rsid w:val="003444C7"/>
    <w:rPr>
      <w:rFonts w:ascii="Courier New" w:eastAsia="Times New Roman" w:hAnsi="Courier New" w:cs="Courier New"/>
      <w:sz w:val="20"/>
      <w:szCs w:val="20"/>
    </w:rPr>
  </w:style>
  <w:style w:type="character" w:styleId="Strong">
    <w:name w:val="Strong"/>
    <w:basedOn w:val="DefaultParagraphFont"/>
    <w:uiPriority w:val="22"/>
    <w:qFormat/>
    <w:rsid w:val="003444C7"/>
    <w:rPr>
      <w:b/>
      <w:bCs/>
    </w:rPr>
  </w:style>
  <w:style w:type="character" w:customStyle="1" w:styleId="like-summary">
    <w:name w:val="like-summary"/>
    <w:basedOn w:val="DefaultParagraphFont"/>
    <w:rsid w:val="003444C7"/>
  </w:style>
  <w:style w:type="character" w:customStyle="1" w:styleId="icon">
    <w:name w:val="icon"/>
    <w:basedOn w:val="DefaultParagraphFont"/>
    <w:rsid w:val="003444C7"/>
  </w:style>
  <w:style w:type="paragraph" w:customStyle="1" w:styleId="comment-user-logo">
    <w:name w:val="comment-user-logo"/>
    <w:basedOn w:val="Normal"/>
    <w:rsid w:val="003444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44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444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95"/>
    <w:pPr>
      <w:ind w:left="720"/>
      <w:contextualSpacing/>
    </w:pPr>
  </w:style>
  <w:style w:type="paragraph" w:styleId="BalloonText">
    <w:name w:val="Balloon Text"/>
    <w:basedOn w:val="Normal"/>
    <w:link w:val="BalloonTextChar"/>
    <w:uiPriority w:val="99"/>
    <w:semiHidden/>
    <w:unhideWhenUsed/>
    <w:rsid w:val="0028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15"/>
    <w:rPr>
      <w:rFonts w:ascii="Tahoma" w:hAnsi="Tahoma" w:cs="Tahoma"/>
      <w:sz w:val="16"/>
      <w:szCs w:val="16"/>
    </w:rPr>
  </w:style>
  <w:style w:type="character" w:styleId="Hyperlink">
    <w:name w:val="Hyperlink"/>
    <w:basedOn w:val="DefaultParagraphFont"/>
    <w:uiPriority w:val="99"/>
    <w:unhideWhenUsed/>
    <w:rsid w:val="00283C15"/>
    <w:rPr>
      <w:color w:val="0000FF" w:themeColor="hyperlink"/>
      <w:u w:val="single"/>
    </w:rPr>
  </w:style>
  <w:style w:type="paragraph" w:styleId="Header">
    <w:name w:val="header"/>
    <w:basedOn w:val="Normal"/>
    <w:link w:val="HeaderChar"/>
    <w:uiPriority w:val="99"/>
    <w:unhideWhenUsed/>
    <w:rsid w:val="0085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BE1"/>
  </w:style>
  <w:style w:type="paragraph" w:styleId="Footer">
    <w:name w:val="footer"/>
    <w:basedOn w:val="Normal"/>
    <w:link w:val="FooterChar"/>
    <w:uiPriority w:val="99"/>
    <w:unhideWhenUsed/>
    <w:rsid w:val="0085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E1"/>
  </w:style>
  <w:style w:type="character" w:customStyle="1" w:styleId="Heading2Char">
    <w:name w:val="Heading 2 Char"/>
    <w:basedOn w:val="DefaultParagraphFont"/>
    <w:link w:val="Heading2"/>
    <w:uiPriority w:val="9"/>
    <w:rsid w:val="003444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444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4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4C7"/>
  </w:style>
  <w:style w:type="character" w:styleId="HTMLCode">
    <w:name w:val="HTML Code"/>
    <w:basedOn w:val="DefaultParagraphFont"/>
    <w:uiPriority w:val="99"/>
    <w:semiHidden/>
    <w:unhideWhenUsed/>
    <w:rsid w:val="003444C7"/>
    <w:rPr>
      <w:rFonts w:ascii="Courier New" w:eastAsia="Times New Roman" w:hAnsi="Courier New" w:cs="Courier New"/>
      <w:sz w:val="20"/>
      <w:szCs w:val="20"/>
    </w:rPr>
  </w:style>
  <w:style w:type="character" w:styleId="Strong">
    <w:name w:val="Strong"/>
    <w:basedOn w:val="DefaultParagraphFont"/>
    <w:uiPriority w:val="22"/>
    <w:qFormat/>
    <w:rsid w:val="003444C7"/>
    <w:rPr>
      <w:b/>
      <w:bCs/>
    </w:rPr>
  </w:style>
  <w:style w:type="character" w:customStyle="1" w:styleId="like-summary">
    <w:name w:val="like-summary"/>
    <w:basedOn w:val="DefaultParagraphFont"/>
    <w:rsid w:val="003444C7"/>
  </w:style>
  <w:style w:type="character" w:customStyle="1" w:styleId="icon">
    <w:name w:val="icon"/>
    <w:basedOn w:val="DefaultParagraphFont"/>
    <w:rsid w:val="003444C7"/>
  </w:style>
  <w:style w:type="paragraph" w:customStyle="1" w:styleId="comment-user-logo">
    <w:name w:val="comment-user-logo"/>
    <w:basedOn w:val="Normal"/>
    <w:rsid w:val="00344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97229">
      <w:bodyDiv w:val="1"/>
      <w:marLeft w:val="0"/>
      <w:marRight w:val="0"/>
      <w:marTop w:val="0"/>
      <w:marBottom w:val="0"/>
      <w:divBdr>
        <w:top w:val="none" w:sz="0" w:space="0" w:color="auto"/>
        <w:left w:val="none" w:sz="0" w:space="0" w:color="auto"/>
        <w:bottom w:val="none" w:sz="0" w:space="0" w:color="auto"/>
        <w:right w:val="none" w:sz="0" w:space="0" w:color="auto"/>
      </w:divBdr>
      <w:divsChild>
        <w:div w:id="1051266993">
          <w:marLeft w:val="600"/>
          <w:marRight w:val="0"/>
          <w:marTop w:val="0"/>
          <w:marBottom w:val="0"/>
          <w:divBdr>
            <w:top w:val="none" w:sz="0" w:space="0" w:color="auto"/>
            <w:left w:val="none" w:sz="0" w:space="0" w:color="auto"/>
            <w:bottom w:val="none" w:sz="0" w:space="0" w:color="auto"/>
            <w:right w:val="none" w:sz="0" w:space="0" w:color="auto"/>
          </w:divBdr>
        </w:div>
        <w:div w:id="109715239">
          <w:marLeft w:val="600"/>
          <w:marRight w:val="0"/>
          <w:marTop w:val="0"/>
          <w:marBottom w:val="0"/>
          <w:divBdr>
            <w:top w:val="none" w:sz="0" w:space="0" w:color="auto"/>
            <w:left w:val="none" w:sz="0" w:space="0" w:color="auto"/>
            <w:bottom w:val="none" w:sz="0" w:space="0" w:color="auto"/>
            <w:right w:val="none" w:sz="0" w:space="0" w:color="auto"/>
          </w:divBdr>
        </w:div>
        <w:div w:id="706299958">
          <w:marLeft w:val="600"/>
          <w:marRight w:val="0"/>
          <w:marTop w:val="0"/>
          <w:marBottom w:val="0"/>
          <w:divBdr>
            <w:top w:val="none" w:sz="0" w:space="0" w:color="auto"/>
            <w:left w:val="none" w:sz="0" w:space="0" w:color="auto"/>
            <w:bottom w:val="none" w:sz="0" w:space="0" w:color="auto"/>
            <w:right w:val="none" w:sz="0" w:space="0" w:color="auto"/>
          </w:divBdr>
        </w:div>
        <w:div w:id="1452431471">
          <w:marLeft w:val="600"/>
          <w:marRight w:val="0"/>
          <w:marTop w:val="0"/>
          <w:marBottom w:val="0"/>
          <w:divBdr>
            <w:top w:val="none" w:sz="0" w:space="0" w:color="auto"/>
            <w:left w:val="none" w:sz="0" w:space="0" w:color="auto"/>
            <w:bottom w:val="none" w:sz="0" w:space="0" w:color="auto"/>
            <w:right w:val="none" w:sz="0" w:space="0" w:color="auto"/>
          </w:divBdr>
        </w:div>
        <w:div w:id="938411812">
          <w:marLeft w:val="600"/>
          <w:marRight w:val="0"/>
          <w:marTop w:val="0"/>
          <w:marBottom w:val="0"/>
          <w:divBdr>
            <w:top w:val="none" w:sz="0" w:space="0" w:color="auto"/>
            <w:left w:val="none" w:sz="0" w:space="0" w:color="auto"/>
            <w:bottom w:val="none" w:sz="0" w:space="0" w:color="auto"/>
            <w:right w:val="none" w:sz="0" w:space="0" w:color="auto"/>
          </w:divBdr>
        </w:div>
        <w:div w:id="2098818857">
          <w:marLeft w:val="600"/>
          <w:marRight w:val="0"/>
          <w:marTop w:val="0"/>
          <w:marBottom w:val="0"/>
          <w:divBdr>
            <w:top w:val="none" w:sz="0" w:space="0" w:color="auto"/>
            <w:left w:val="none" w:sz="0" w:space="0" w:color="auto"/>
            <w:bottom w:val="none" w:sz="0" w:space="0" w:color="auto"/>
            <w:right w:val="none" w:sz="0" w:space="0" w:color="auto"/>
          </w:divBdr>
        </w:div>
        <w:div w:id="418990788">
          <w:marLeft w:val="600"/>
          <w:marRight w:val="0"/>
          <w:marTop w:val="0"/>
          <w:marBottom w:val="0"/>
          <w:divBdr>
            <w:top w:val="none" w:sz="0" w:space="0" w:color="auto"/>
            <w:left w:val="none" w:sz="0" w:space="0" w:color="auto"/>
            <w:bottom w:val="none" w:sz="0" w:space="0" w:color="auto"/>
            <w:right w:val="none" w:sz="0" w:space="0" w:color="auto"/>
          </w:divBdr>
        </w:div>
        <w:div w:id="1635329323">
          <w:marLeft w:val="600"/>
          <w:marRight w:val="0"/>
          <w:marTop w:val="0"/>
          <w:marBottom w:val="0"/>
          <w:divBdr>
            <w:top w:val="none" w:sz="0" w:space="0" w:color="auto"/>
            <w:left w:val="none" w:sz="0" w:space="0" w:color="auto"/>
            <w:bottom w:val="none" w:sz="0" w:space="0" w:color="auto"/>
            <w:right w:val="none" w:sz="0" w:space="0" w:color="auto"/>
          </w:divBdr>
        </w:div>
        <w:div w:id="1700618156">
          <w:marLeft w:val="600"/>
          <w:marRight w:val="0"/>
          <w:marTop w:val="0"/>
          <w:marBottom w:val="0"/>
          <w:divBdr>
            <w:top w:val="none" w:sz="0" w:space="0" w:color="auto"/>
            <w:left w:val="none" w:sz="0" w:space="0" w:color="auto"/>
            <w:bottom w:val="none" w:sz="0" w:space="0" w:color="auto"/>
            <w:right w:val="none" w:sz="0" w:space="0" w:color="auto"/>
          </w:divBdr>
        </w:div>
        <w:div w:id="1843932781">
          <w:marLeft w:val="600"/>
          <w:marRight w:val="0"/>
          <w:marTop w:val="0"/>
          <w:marBottom w:val="0"/>
          <w:divBdr>
            <w:top w:val="none" w:sz="0" w:space="0" w:color="auto"/>
            <w:left w:val="none" w:sz="0" w:space="0" w:color="auto"/>
            <w:bottom w:val="none" w:sz="0" w:space="0" w:color="auto"/>
            <w:right w:val="none" w:sz="0" w:space="0" w:color="auto"/>
          </w:divBdr>
        </w:div>
        <w:div w:id="417603677">
          <w:marLeft w:val="600"/>
          <w:marRight w:val="0"/>
          <w:marTop w:val="0"/>
          <w:marBottom w:val="0"/>
          <w:divBdr>
            <w:top w:val="none" w:sz="0" w:space="0" w:color="auto"/>
            <w:left w:val="none" w:sz="0" w:space="0" w:color="auto"/>
            <w:bottom w:val="none" w:sz="0" w:space="0" w:color="auto"/>
            <w:right w:val="none" w:sz="0" w:space="0" w:color="auto"/>
          </w:divBdr>
        </w:div>
        <w:div w:id="568685794">
          <w:marLeft w:val="600"/>
          <w:marRight w:val="0"/>
          <w:marTop w:val="0"/>
          <w:marBottom w:val="0"/>
          <w:divBdr>
            <w:top w:val="none" w:sz="0" w:space="0" w:color="auto"/>
            <w:left w:val="none" w:sz="0" w:space="0" w:color="auto"/>
            <w:bottom w:val="none" w:sz="0" w:space="0" w:color="auto"/>
            <w:right w:val="none" w:sz="0" w:space="0" w:color="auto"/>
          </w:divBdr>
        </w:div>
        <w:div w:id="741636288">
          <w:marLeft w:val="600"/>
          <w:marRight w:val="0"/>
          <w:marTop w:val="0"/>
          <w:marBottom w:val="0"/>
          <w:divBdr>
            <w:top w:val="none" w:sz="0" w:space="0" w:color="auto"/>
            <w:left w:val="none" w:sz="0" w:space="0" w:color="auto"/>
            <w:bottom w:val="none" w:sz="0" w:space="0" w:color="auto"/>
            <w:right w:val="none" w:sz="0" w:space="0" w:color="auto"/>
          </w:divBdr>
        </w:div>
        <w:div w:id="250547362">
          <w:marLeft w:val="600"/>
          <w:marRight w:val="0"/>
          <w:marTop w:val="0"/>
          <w:marBottom w:val="0"/>
          <w:divBdr>
            <w:top w:val="none" w:sz="0" w:space="0" w:color="auto"/>
            <w:left w:val="none" w:sz="0" w:space="0" w:color="auto"/>
            <w:bottom w:val="none" w:sz="0" w:space="0" w:color="auto"/>
            <w:right w:val="none" w:sz="0" w:space="0" w:color="auto"/>
          </w:divBdr>
        </w:div>
      </w:divsChild>
    </w:div>
    <w:div w:id="1618559600">
      <w:bodyDiv w:val="1"/>
      <w:marLeft w:val="0"/>
      <w:marRight w:val="0"/>
      <w:marTop w:val="0"/>
      <w:marBottom w:val="0"/>
      <w:divBdr>
        <w:top w:val="none" w:sz="0" w:space="0" w:color="auto"/>
        <w:left w:val="none" w:sz="0" w:space="0" w:color="auto"/>
        <w:bottom w:val="none" w:sz="0" w:space="0" w:color="auto"/>
        <w:right w:val="none" w:sz="0" w:space="0" w:color="auto"/>
      </w:divBdr>
      <w:divsChild>
        <w:div w:id="1540507051">
          <w:marLeft w:val="0"/>
          <w:marRight w:val="0"/>
          <w:marTop w:val="0"/>
          <w:marBottom w:val="0"/>
          <w:divBdr>
            <w:top w:val="none" w:sz="0" w:space="0" w:color="auto"/>
            <w:left w:val="none" w:sz="0" w:space="0" w:color="auto"/>
            <w:bottom w:val="none" w:sz="0" w:space="0" w:color="auto"/>
            <w:right w:val="none" w:sz="0" w:space="0" w:color="auto"/>
          </w:divBdr>
          <w:divsChild>
            <w:div w:id="666980428">
              <w:marLeft w:val="0"/>
              <w:marRight w:val="0"/>
              <w:marTop w:val="150"/>
              <w:marBottom w:val="150"/>
              <w:divBdr>
                <w:top w:val="single" w:sz="6" w:space="0" w:color="CCCCCC"/>
                <w:left w:val="single" w:sz="6" w:space="0" w:color="CCCCCC"/>
                <w:bottom w:val="single" w:sz="6" w:space="0" w:color="CCCCCC"/>
                <w:right w:val="single" w:sz="6" w:space="0" w:color="CCCCCC"/>
              </w:divBdr>
              <w:divsChild>
                <w:div w:id="1637098880">
                  <w:marLeft w:val="0"/>
                  <w:marRight w:val="0"/>
                  <w:marTop w:val="0"/>
                  <w:marBottom w:val="0"/>
                  <w:divBdr>
                    <w:top w:val="none" w:sz="0" w:space="0" w:color="auto"/>
                    <w:left w:val="none" w:sz="0" w:space="0" w:color="auto"/>
                    <w:bottom w:val="none" w:sz="0" w:space="0" w:color="auto"/>
                    <w:right w:val="none" w:sz="0" w:space="0" w:color="auto"/>
                  </w:divBdr>
                  <w:divsChild>
                    <w:div w:id="1029449206">
                      <w:marLeft w:val="0"/>
                      <w:marRight w:val="0"/>
                      <w:marTop w:val="0"/>
                      <w:marBottom w:val="0"/>
                      <w:divBdr>
                        <w:top w:val="none" w:sz="0" w:space="0" w:color="auto"/>
                        <w:left w:val="none" w:sz="0" w:space="0" w:color="auto"/>
                        <w:bottom w:val="none" w:sz="0" w:space="0" w:color="auto"/>
                        <w:right w:val="none" w:sz="0" w:space="0" w:color="auto"/>
                      </w:divBdr>
                      <w:divsChild>
                        <w:div w:id="1242452653">
                          <w:marLeft w:val="0"/>
                          <w:marRight w:val="0"/>
                          <w:marTop w:val="0"/>
                          <w:marBottom w:val="0"/>
                          <w:divBdr>
                            <w:top w:val="none" w:sz="0" w:space="0" w:color="auto"/>
                            <w:left w:val="none" w:sz="0" w:space="0" w:color="auto"/>
                            <w:bottom w:val="none" w:sz="0" w:space="0" w:color="auto"/>
                            <w:right w:val="none" w:sz="0" w:space="0" w:color="auto"/>
                          </w:divBdr>
                          <w:divsChild>
                            <w:div w:id="1801609120">
                              <w:marLeft w:val="0"/>
                              <w:marRight w:val="0"/>
                              <w:marTop w:val="0"/>
                              <w:marBottom w:val="0"/>
                              <w:divBdr>
                                <w:top w:val="none" w:sz="0" w:space="0" w:color="auto"/>
                                <w:left w:val="none" w:sz="0" w:space="0" w:color="auto"/>
                                <w:bottom w:val="none" w:sz="0" w:space="0" w:color="auto"/>
                                <w:right w:val="none" w:sz="0" w:space="0" w:color="auto"/>
                              </w:divBdr>
                            </w:div>
                            <w:div w:id="442775265">
                              <w:marLeft w:val="0"/>
                              <w:marRight w:val="0"/>
                              <w:marTop w:val="0"/>
                              <w:marBottom w:val="0"/>
                              <w:divBdr>
                                <w:top w:val="none" w:sz="0" w:space="0" w:color="auto"/>
                                <w:left w:val="none" w:sz="0" w:space="0" w:color="auto"/>
                                <w:bottom w:val="none" w:sz="0" w:space="0" w:color="auto"/>
                                <w:right w:val="none" w:sz="0" w:space="0" w:color="auto"/>
                              </w:divBdr>
                            </w:div>
                            <w:div w:id="2005744625">
                              <w:marLeft w:val="0"/>
                              <w:marRight w:val="0"/>
                              <w:marTop w:val="0"/>
                              <w:marBottom w:val="0"/>
                              <w:divBdr>
                                <w:top w:val="none" w:sz="0" w:space="0" w:color="auto"/>
                                <w:left w:val="none" w:sz="0" w:space="0" w:color="auto"/>
                                <w:bottom w:val="none" w:sz="0" w:space="0" w:color="auto"/>
                                <w:right w:val="none" w:sz="0" w:space="0" w:color="auto"/>
                              </w:divBdr>
                            </w:div>
                            <w:div w:id="552153080">
                              <w:marLeft w:val="0"/>
                              <w:marRight w:val="0"/>
                              <w:marTop w:val="0"/>
                              <w:marBottom w:val="0"/>
                              <w:divBdr>
                                <w:top w:val="none" w:sz="0" w:space="0" w:color="auto"/>
                                <w:left w:val="none" w:sz="0" w:space="0" w:color="auto"/>
                                <w:bottom w:val="none" w:sz="0" w:space="0" w:color="auto"/>
                                <w:right w:val="none" w:sz="0" w:space="0" w:color="auto"/>
                              </w:divBdr>
                            </w:div>
                            <w:div w:id="1659378514">
                              <w:marLeft w:val="0"/>
                              <w:marRight w:val="0"/>
                              <w:marTop w:val="0"/>
                              <w:marBottom w:val="0"/>
                              <w:divBdr>
                                <w:top w:val="none" w:sz="0" w:space="0" w:color="auto"/>
                                <w:left w:val="none" w:sz="0" w:space="0" w:color="auto"/>
                                <w:bottom w:val="none" w:sz="0" w:space="0" w:color="auto"/>
                                <w:right w:val="none" w:sz="0" w:space="0" w:color="auto"/>
                              </w:divBdr>
                            </w:div>
                            <w:div w:id="365569549">
                              <w:marLeft w:val="0"/>
                              <w:marRight w:val="0"/>
                              <w:marTop w:val="0"/>
                              <w:marBottom w:val="0"/>
                              <w:divBdr>
                                <w:top w:val="none" w:sz="0" w:space="0" w:color="auto"/>
                                <w:left w:val="none" w:sz="0" w:space="0" w:color="auto"/>
                                <w:bottom w:val="none" w:sz="0" w:space="0" w:color="auto"/>
                                <w:right w:val="none" w:sz="0" w:space="0" w:color="auto"/>
                              </w:divBdr>
                            </w:div>
                            <w:div w:id="1570119383">
                              <w:marLeft w:val="0"/>
                              <w:marRight w:val="0"/>
                              <w:marTop w:val="0"/>
                              <w:marBottom w:val="0"/>
                              <w:divBdr>
                                <w:top w:val="none" w:sz="0" w:space="0" w:color="auto"/>
                                <w:left w:val="none" w:sz="0" w:space="0" w:color="auto"/>
                                <w:bottom w:val="none" w:sz="0" w:space="0" w:color="auto"/>
                                <w:right w:val="none" w:sz="0" w:space="0" w:color="auto"/>
                              </w:divBdr>
                            </w:div>
                            <w:div w:id="706833663">
                              <w:marLeft w:val="0"/>
                              <w:marRight w:val="0"/>
                              <w:marTop w:val="0"/>
                              <w:marBottom w:val="0"/>
                              <w:divBdr>
                                <w:top w:val="none" w:sz="0" w:space="0" w:color="auto"/>
                                <w:left w:val="none" w:sz="0" w:space="0" w:color="auto"/>
                                <w:bottom w:val="none" w:sz="0" w:space="0" w:color="auto"/>
                                <w:right w:val="none" w:sz="0" w:space="0" w:color="auto"/>
                              </w:divBdr>
                            </w:div>
                            <w:div w:id="660160480">
                              <w:marLeft w:val="0"/>
                              <w:marRight w:val="0"/>
                              <w:marTop w:val="0"/>
                              <w:marBottom w:val="0"/>
                              <w:divBdr>
                                <w:top w:val="none" w:sz="0" w:space="0" w:color="auto"/>
                                <w:left w:val="none" w:sz="0" w:space="0" w:color="auto"/>
                                <w:bottom w:val="none" w:sz="0" w:space="0" w:color="auto"/>
                                <w:right w:val="none" w:sz="0" w:space="0" w:color="auto"/>
                              </w:divBdr>
                            </w:div>
                            <w:div w:id="389499846">
                              <w:marLeft w:val="0"/>
                              <w:marRight w:val="0"/>
                              <w:marTop w:val="0"/>
                              <w:marBottom w:val="0"/>
                              <w:divBdr>
                                <w:top w:val="none" w:sz="0" w:space="0" w:color="auto"/>
                                <w:left w:val="none" w:sz="0" w:space="0" w:color="auto"/>
                                <w:bottom w:val="none" w:sz="0" w:space="0" w:color="auto"/>
                                <w:right w:val="none" w:sz="0" w:space="0" w:color="auto"/>
                              </w:divBdr>
                            </w:div>
                            <w:div w:id="283737313">
                              <w:marLeft w:val="0"/>
                              <w:marRight w:val="0"/>
                              <w:marTop w:val="0"/>
                              <w:marBottom w:val="0"/>
                              <w:divBdr>
                                <w:top w:val="none" w:sz="0" w:space="0" w:color="auto"/>
                                <w:left w:val="none" w:sz="0" w:space="0" w:color="auto"/>
                                <w:bottom w:val="none" w:sz="0" w:space="0" w:color="auto"/>
                                <w:right w:val="none" w:sz="0" w:space="0" w:color="auto"/>
                              </w:divBdr>
                            </w:div>
                            <w:div w:id="2002152227">
                              <w:marLeft w:val="0"/>
                              <w:marRight w:val="0"/>
                              <w:marTop w:val="0"/>
                              <w:marBottom w:val="0"/>
                              <w:divBdr>
                                <w:top w:val="none" w:sz="0" w:space="0" w:color="auto"/>
                                <w:left w:val="none" w:sz="0" w:space="0" w:color="auto"/>
                                <w:bottom w:val="none" w:sz="0" w:space="0" w:color="auto"/>
                                <w:right w:val="none" w:sz="0" w:space="0" w:color="auto"/>
                              </w:divBdr>
                            </w:div>
                            <w:div w:id="1010791667">
                              <w:marLeft w:val="0"/>
                              <w:marRight w:val="0"/>
                              <w:marTop w:val="0"/>
                              <w:marBottom w:val="0"/>
                              <w:divBdr>
                                <w:top w:val="none" w:sz="0" w:space="0" w:color="auto"/>
                                <w:left w:val="none" w:sz="0" w:space="0" w:color="auto"/>
                                <w:bottom w:val="none" w:sz="0" w:space="0" w:color="auto"/>
                                <w:right w:val="none" w:sz="0" w:space="0" w:color="auto"/>
                              </w:divBdr>
                            </w:div>
                            <w:div w:id="658654814">
                              <w:marLeft w:val="0"/>
                              <w:marRight w:val="0"/>
                              <w:marTop w:val="0"/>
                              <w:marBottom w:val="0"/>
                              <w:divBdr>
                                <w:top w:val="none" w:sz="0" w:space="0" w:color="auto"/>
                                <w:left w:val="none" w:sz="0" w:space="0" w:color="auto"/>
                                <w:bottom w:val="none" w:sz="0" w:space="0" w:color="auto"/>
                                <w:right w:val="none" w:sz="0" w:space="0" w:color="auto"/>
                              </w:divBdr>
                            </w:div>
                            <w:div w:id="356735024">
                              <w:marLeft w:val="0"/>
                              <w:marRight w:val="0"/>
                              <w:marTop w:val="0"/>
                              <w:marBottom w:val="0"/>
                              <w:divBdr>
                                <w:top w:val="none" w:sz="0" w:space="0" w:color="auto"/>
                                <w:left w:val="none" w:sz="0" w:space="0" w:color="auto"/>
                                <w:bottom w:val="none" w:sz="0" w:space="0" w:color="auto"/>
                                <w:right w:val="none" w:sz="0" w:space="0" w:color="auto"/>
                              </w:divBdr>
                            </w:div>
                            <w:div w:id="1064841579">
                              <w:marLeft w:val="0"/>
                              <w:marRight w:val="0"/>
                              <w:marTop w:val="0"/>
                              <w:marBottom w:val="0"/>
                              <w:divBdr>
                                <w:top w:val="none" w:sz="0" w:space="0" w:color="auto"/>
                                <w:left w:val="none" w:sz="0" w:space="0" w:color="auto"/>
                                <w:bottom w:val="none" w:sz="0" w:space="0" w:color="auto"/>
                                <w:right w:val="none" w:sz="0" w:space="0" w:color="auto"/>
                              </w:divBdr>
                            </w:div>
                            <w:div w:id="1818911234">
                              <w:marLeft w:val="0"/>
                              <w:marRight w:val="0"/>
                              <w:marTop w:val="0"/>
                              <w:marBottom w:val="0"/>
                              <w:divBdr>
                                <w:top w:val="none" w:sz="0" w:space="0" w:color="auto"/>
                                <w:left w:val="none" w:sz="0" w:space="0" w:color="auto"/>
                                <w:bottom w:val="none" w:sz="0" w:space="0" w:color="auto"/>
                                <w:right w:val="none" w:sz="0" w:space="0" w:color="auto"/>
                              </w:divBdr>
                            </w:div>
                            <w:div w:id="169219290">
                              <w:marLeft w:val="0"/>
                              <w:marRight w:val="0"/>
                              <w:marTop w:val="0"/>
                              <w:marBottom w:val="0"/>
                              <w:divBdr>
                                <w:top w:val="none" w:sz="0" w:space="0" w:color="auto"/>
                                <w:left w:val="none" w:sz="0" w:space="0" w:color="auto"/>
                                <w:bottom w:val="none" w:sz="0" w:space="0" w:color="auto"/>
                                <w:right w:val="none" w:sz="0" w:space="0" w:color="auto"/>
                              </w:divBdr>
                            </w:div>
                            <w:div w:id="261689661">
                              <w:marLeft w:val="0"/>
                              <w:marRight w:val="0"/>
                              <w:marTop w:val="0"/>
                              <w:marBottom w:val="0"/>
                              <w:divBdr>
                                <w:top w:val="none" w:sz="0" w:space="0" w:color="auto"/>
                                <w:left w:val="none" w:sz="0" w:space="0" w:color="auto"/>
                                <w:bottom w:val="none" w:sz="0" w:space="0" w:color="auto"/>
                                <w:right w:val="none" w:sz="0" w:space="0" w:color="auto"/>
                              </w:divBdr>
                            </w:div>
                            <w:div w:id="1832914159">
                              <w:marLeft w:val="0"/>
                              <w:marRight w:val="0"/>
                              <w:marTop w:val="0"/>
                              <w:marBottom w:val="0"/>
                              <w:divBdr>
                                <w:top w:val="none" w:sz="0" w:space="0" w:color="auto"/>
                                <w:left w:val="none" w:sz="0" w:space="0" w:color="auto"/>
                                <w:bottom w:val="none" w:sz="0" w:space="0" w:color="auto"/>
                                <w:right w:val="none" w:sz="0" w:space="0" w:color="auto"/>
                              </w:divBdr>
                            </w:div>
                            <w:div w:id="7523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1920">
              <w:marLeft w:val="0"/>
              <w:marRight w:val="0"/>
              <w:marTop w:val="150"/>
              <w:marBottom w:val="150"/>
              <w:divBdr>
                <w:top w:val="single" w:sz="6" w:space="0" w:color="CCCCCC"/>
                <w:left w:val="single" w:sz="6" w:space="0" w:color="CCCCCC"/>
                <w:bottom w:val="single" w:sz="6" w:space="0" w:color="CCCCCC"/>
                <w:right w:val="single" w:sz="6" w:space="0" w:color="CCCCCC"/>
              </w:divBdr>
              <w:divsChild>
                <w:div w:id="937176333">
                  <w:marLeft w:val="0"/>
                  <w:marRight w:val="0"/>
                  <w:marTop w:val="0"/>
                  <w:marBottom w:val="0"/>
                  <w:divBdr>
                    <w:top w:val="none" w:sz="0" w:space="0" w:color="auto"/>
                    <w:left w:val="none" w:sz="0" w:space="0" w:color="auto"/>
                    <w:bottom w:val="single" w:sz="6" w:space="4" w:color="CCCCCC"/>
                    <w:right w:val="none" w:sz="0" w:space="0" w:color="auto"/>
                  </w:divBdr>
                </w:div>
                <w:div w:id="1178691453">
                  <w:marLeft w:val="0"/>
                  <w:marRight w:val="0"/>
                  <w:marTop w:val="0"/>
                  <w:marBottom w:val="0"/>
                  <w:divBdr>
                    <w:top w:val="none" w:sz="0" w:space="0" w:color="auto"/>
                    <w:left w:val="none" w:sz="0" w:space="0" w:color="auto"/>
                    <w:bottom w:val="none" w:sz="0" w:space="0" w:color="auto"/>
                    <w:right w:val="none" w:sz="0" w:space="0" w:color="auto"/>
                  </w:divBdr>
                  <w:divsChild>
                    <w:div w:id="2095399822">
                      <w:marLeft w:val="0"/>
                      <w:marRight w:val="0"/>
                      <w:marTop w:val="0"/>
                      <w:marBottom w:val="0"/>
                      <w:divBdr>
                        <w:top w:val="none" w:sz="0" w:space="0" w:color="auto"/>
                        <w:left w:val="none" w:sz="0" w:space="0" w:color="auto"/>
                        <w:bottom w:val="none" w:sz="0" w:space="0" w:color="auto"/>
                        <w:right w:val="none" w:sz="0" w:space="0" w:color="auto"/>
                      </w:divBdr>
                      <w:divsChild>
                        <w:div w:id="1686055705">
                          <w:marLeft w:val="0"/>
                          <w:marRight w:val="0"/>
                          <w:marTop w:val="0"/>
                          <w:marBottom w:val="0"/>
                          <w:divBdr>
                            <w:top w:val="none" w:sz="0" w:space="0" w:color="auto"/>
                            <w:left w:val="none" w:sz="0" w:space="0" w:color="auto"/>
                            <w:bottom w:val="none" w:sz="0" w:space="0" w:color="auto"/>
                            <w:right w:val="none" w:sz="0" w:space="0" w:color="auto"/>
                          </w:divBdr>
                          <w:divsChild>
                            <w:div w:id="16217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7222">
              <w:marLeft w:val="0"/>
              <w:marRight w:val="0"/>
              <w:marTop w:val="150"/>
              <w:marBottom w:val="150"/>
              <w:divBdr>
                <w:top w:val="single" w:sz="6" w:space="0" w:color="CCCCCC"/>
                <w:left w:val="single" w:sz="6" w:space="0" w:color="CCCCCC"/>
                <w:bottom w:val="single" w:sz="6" w:space="0" w:color="CCCCCC"/>
                <w:right w:val="single" w:sz="6" w:space="0" w:color="CCCCCC"/>
              </w:divBdr>
              <w:divsChild>
                <w:div w:id="1327170152">
                  <w:marLeft w:val="0"/>
                  <w:marRight w:val="0"/>
                  <w:marTop w:val="0"/>
                  <w:marBottom w:val="0"/>
                  <w:divBdr>
                    <w:top w:val="none" w:sz="0" w:space="0" w:color="auto"/>
                    <w:left w:val="none" w:sz="0" w:space="0" w:color="auto"/>
                    <w:bottom w:val="single" w:sz="6" w:space="4" w:color="CCCCCC"/>
                    <w:right w:val="none" w:sz="0" w:space="0" w:color="auto"/>
                  </w:divBdr>
                </w:div>
                <w:div w:id="1806047774">
                  <w:marLeft w:val="0"/>
                  <w:marRight w:val="0"/>
                  <w:marTop w:val="0"/>
                  <w:marBottom w:val="0"/>
                  <w:divBdr>
                    <w:top w:val="none" w:sz="0" w:space="0" w:color="auto"/>
                    <w:left w:val="none" w:sz="0" w:space="0" w:color="auto"/>
                    <w:bottom w:val="none" w:sz="0" w:space="0" w:color="auto"/>
                    <w:right w:val="none" w:sz="0" w:space="0" w:color="auto"/>
                  </w:divBdr>
                  <w:divsChild>
                    <w:div w:id="1784877827">
                      <w:marLeft w:val="0"/>
                      <w:marRight w:val="0"/>
                      <w:marTop w:val="0"/>
                      <w:marBottom w:val="0"/>
                      <w:divBdr>
                        <w:top w:val="none" w:sz="0" w:space="0" w:color="auto"/>
                        <w:left w:val="none" w:sz="0" w:space="0" w:color="auto"/>
                        <w:bottom w:val="none" w:sz="0" w:space="0" w:color="auto"/>
                        <w:right w:val="none" w:sz="0" w:space="0" w:color="auto"/>
                      </w:divBdr>
                      <w:divsChild>
                        <w:div w:id="1181509793">
                          <w:marLeft w:val="0"/>
                          <w:marRight w:val="0"/>
                          <w:marTop w:val="0"/>
                          <w:marBottom w:val="0"/>
                          <w:divBdr>
                            <w:top w:val="none" w:sz="0" w:space="0" w:color="auto"/>
                            <w:left w:val="none" w:sz="0" w:space="0" w:color="auto"/>
                            <w:bottom w:val="none" w:sz="0" w:space="0" w:color="auto"/>
                            <w:right w:val="none" w:sz="0" w:space="0" w:color="auto"/>
                          </w:divBdr>
                          <w:divsChild>
                            <w:div w:id="1800953622">
                              <w:marLeft w:val="0"/>
                              <w:marRight w:val="0"/>
                              <w:marTop w:val="0"/>
                              <w:marBottom w:val="0"/>
                              <w:divBdr>
                                <w:top w:val="none" w:sz="0" w:space="0" w:color="auto"/>
                                <w:left w:val="none" w:sz="0" w:space="0" w:color="auto"/>
                                <w:bottom w:val="none" w:sz="0" w:space="0" w:color="auto"/>
                                <w:right w:val="none" w:sz="0" w:space="0" w:color="auto"/>
                              </w:divBdr>
                            </w:div>
                            <w:div w:id="1695383117">
                              <w:marLeft w:val="0"/>
                              <w:marRight w:val="0"/>
                              <w:marTop w:val="0"/>
                              <w:marBottom w:val="0"/>
                              <w:divBdr>
                                <w:top w:val="none" w:sz="0" w:space="0" w:color="auto"/>
                                <w:left w:val="none" w:sz="0" w:space="0" w:color="auto"/>
                                <w:bottom w:val="none" w:sz="0" w:space="0" w:color="auto"/>
                                <w:right w:val="none" w:sz="0" w:space="0" w:color="auto"/>
                              </w:divBdr>
                            </w:div>
                            <w:div w:id="19206682">
                              <w:marLeft w:val="0"/>
                              <w:marRight w:val="0"/>
                              <w:marTop w:val="0"/>
                              <w:marBottom w:val="0"/>
                              <w:divBdr>
                                <w:top w:val="none" w:sz="0" w:space="0" w:color="auto"/>
                                <w:left w:val="none" w:sz="0" w:space="0" w:color="auto"/>
                                <w:bottom w:val="none" w:sz="0" w:space="0" w:color="auto"/>
                                <w:right w:val="none" w:sz="0" w:space="0" w:color="auto"/>
                              </w:divBdr>
                            </w:div>
                            <w:div w:id="1933782285">
                              <w:marLeft w:val="0"/>
                              <w:marRight w:val="0"/>
                              <w:marTop w:val="0"/>
                              <w:marBottom w:val="0"/>
                              <w:divBdr>
                                <w:top w:val="none" w:sz="0" w:space="0" w:color="auto"/>
                                <w:left w:val="none" w:sz="0" w:space="0" w:color="auto"/>
                                <w:bottom w:val="none" w:sz="0" w:space="0" w:color="auto"/>
                                <w:right w:val="none" w:sz="0" w:space="0" w:color="auto"/>
                              </w:divBdr>
                            </w:div>
                            <w:div w:id="16237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69914">
              <w:marLeft w:val="0"/>
              <w:marRight w:val="0"/>
              <w:marTop w:val="150"/>
              <w:marBottom w:val="150"/>
              <w:divBdr>
                <w:top w:val="single" w:sz="6" w:space="0" w:color="CCCCCC"/>
                <w:left w:val="single" w:sz="6" w:space="0" w:color="CCCCCC"/>
                <w:bottom w:val="single" w:sz="6" w:space="0" w:color="CCCCCC"/>
                <w:right w:val="single" w:sz="6" w:space="0" w:color="CCCCCC"/>
              </w:divBdr>
              <w:divsChild>
                <w:div w:id="436602422">
                  <w:marLeft w:val="0"/>
                  <w:marRight w:val="0"/>
                  <w:marTop w:val="0"/>
                  <w:marBottom w:val="0"/>
                  <w:divBdr>
                    <w:top w:val="none" w:sz="0" w:space="0" w:color="auto"/>
                    <w:left w:val="none" w:sz="0" w:space="0" w:color="auto"/>
                    <w:bottom w:val="single" w:sz="6" w:space="4" w:color="CCCCCC"/>
                    <w:right w:val="none" w:sz="0" w:space="0" w:color="auto"/>
                  </w:divBdr>
                </w:div>
                <w:div w:id="1208831540">
                  <w:marLeft w:val="0"/>
                  <w:marRight w:val="0"/>
                  <w:marTop w:val="0"/>
                  <w:marBottom w:val="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916018915">
                          <w:marLeft w:val="0"/>
                          <w:marRight w:val="0"/>
                          <w:marTop w:val="0"/>
                          <w:marBottom w:val="0"/>
                          <w:divBdr>
                            <w:top w:val="none" w:sz="0" w:space="0" w:color="auto"/>
                            <w:left w:val="none" w:sz="0" w:space="0" w:color="auto"/>
                            <w:bottom w:val="none" w:sz="0" w:space="0" w:color="auto"/>
                            <w:right w:val="none" w:sz="0" w:space="0" w:color="auto"/>
                          </w:divBdr>
                          <w:divsChild>
                            <w:div w:id="1075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36109">
              <w:marLeft w:val="0"/>
              <w:marRight w:val="0"/>
              <w:marTop w:val="150"/>
              <w:marBottom w:val="150"/>
              <w:divBdr>
                <w:top w:val="single" w:sz="6" w:space="0" w:color="CCCCCC"/>
                <w:left w:val="single" w:sz="6" w:space="0" w:color="CCCCCC"/>
                <w:bottom w:val="single" w:sz="6" w:space="0" w:color="CCCCCC"/>
                <w:right w:val="single" w:sz="6" w:space="0" w:color="CCCCCC"/>
              </w:divBdr>
              <w:divsChild>
                <w:div w:id="940912910">
                  <w:marLeft w:val="0"/>
                  <w:marRight w:val="0"/>
                  <w:marTop w:val="0"/>
                  <w:marBottom w:val="0"/>
                  <w:divBdr>
                    <w:top w:val="none" w:sz="0" w:space="0" w:color="auto"/>
                    <w:left w:val="none" w:sz="0" w:space="0" w:color="auto"/>
                    <w:bottom w:val="single" w:sz="6" w:space="4" w:color="CCCCCC"/>
                    <w:right w:val="none" w:sz="0" w:space="0" w:color="auto"/>
                  </w:divBdr>
                </w:div>
                <w:div w:id="1752585022">
                  <w:marLeft w:val="0"/>
                  <w:marRight w:val="0"/>
                  <w:marTop w:val="0"/>
                  <w:marBottom w:val="0"/>
                  <w:divBdr>
                    <w:top w:val="none" w:sz="0" w:space="0" w:color="auto"/>
                    <w:left w:val="none" w:sz="0" w:space="0" w:color="auto"/>
                    <w:bottom w:val="none" w:sz="0" w:space="0" w:color="auto"/>
                    <w:right w:val="none" w:sz="0" w:space="0" w:color="auto"/>
                  </w:divBdr>
                  <w:divsChild>
                    <w:div w:id="1944919735">
                      <w:marLeft w:val="0"/>
                      <w:marRight w:val="0"/>
                      <w:marTop w:val="0"/>
                      <w:marBottom w:val="0"/>
                      <w:divBdr>
                        <w:top w:val="none" w:sz="0" w:space="0" w:color="auto"/>
                        <w:left w:val="none" w:sz="0" w:space="0" w:color="auto"/>
                        <w:bottom w:val="none" w:sz="0" w:space="0" w:color="auto"/>
                        <w:right w:val="none" w:sz="0" w:space="0" w:color="auto"/>
                      </w:divBdr>
                      <w:divsChild>
                        <w:div w:id="485243582">
                          <w:marLeft w:val="0"/>
                          <w:marRight w:val="0"/>
                          <w:marTop w:val="0"/>
                          <w:marBottom w:val="0"/>
                          <w:divBdr>
                            <w:top w:val="none" w:sz="0" w:space="0" w:color="auto"/>
                            <w:left w:val="none" w:sz="0" w:space="0" w:color="auto"/>
                            <w:bottom w:val="none" w:sz="0" w:space="0" w:color="auto"/>
                            <w:right w:val="none" w:sz="0" w:space="0" w:color="auto"/>
                          </w:divBdr>
                          <w:divsChild>
                            <w:div w:id="1778519536">
                              <w:marLeft w:val="0"/>
                              <w:marRight w:val="0"/>
                              <w:marTop w:val="0"/>
                              <w:marBottom w:val="0"/>
                              <w:divBdr>
                                <w:top w:val="none" w:sz="0" w:space="0" w:color="auto"/>
                                <w:left w:val="none" w:sz="0" w:space="0" w:color="auto"/>
                                <w:bottom w:val="none" w:sz="0" w:space="0" w:color="auto"/>
                                <w:right w:val="none" w:sz="0" w:space="0" w:color="auto"/>
                              </w:divBdr>
                            </w:div>
                            <w:div w:id="1088038044">
                              <w:marLeft w:val="0"/>
                              <w:marRight w:val="0"/>
                              <w:marTop w:val="0"/>
                              <w:marBottom w:val="0"/>
                              <w:divBdr>
                                <w:top w:val="none" w:sz="0" w:space="0" w:color="auto"/>
                                <w:left w:val="none" w:sz="0" w:space="0" w:color="auto"/>
                                <w:bottom w:val="none" w:sz="0" w:space="0" w:color="auto"/>
                                <w:right w:val="none" w:sz="0" w:space="0" w:color="auto"/>
                              </w:divBdr>
                            </w:div>
                            <w:div w:id="2117360508">
                              <w:marLeft w:val="0"/>
                              <w:marRight w:val="0"/>
                              <w:marTop w:val="0"/>
                              <w:marBottom w:val="0"/>
                              <w:divBdr>
                                <w:top w:val="none" w:sz="0" w:space="0" w:color="auto"/>
                                <w:left w:val="none" w:sz="0" w:space="0" w:color="auto"/>
                                <w:bottom w:val="none" w:sz="0" w:space="0" w:color="auto"/>
                                <w:right w:val="none" w:sz="0" w:space="0" w:color="auto"/>
                              </w:divBdr>
                            </w:div>
                            <w:div w:id="1179465592">
                              <w:marLeft w:val="0"/>
                              <w:marRight w:val="0"/>
                              <w:marTop w:val="0"/>
                              <w:marBottom w:val="0"/>
                              <w:divBdr>
                                <w:top w:val="none" w:sz="0" w:space="0" w:color="auto"/>
                                <w:left w:val="none" w:sz="0" w:space="0" w:color="auto"/>
                                <w:bottom w:val="none" w:sz="0" w:space="0" w:color="auto"/>
                                <w:right w:val="none" w:sz="0" w:space="0" w:color="auto"/>
                              </w:divBdr>
                            </w:div>
                            <w:div w:id="21138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37297">
              <w:marLeft w:val="0"/>
              <w:marRight w:val="0"/>
              <w:marTop w:val="150"/>
              <w:marBottom w:val="150"/>
              <w:divBdr>
                <w:top w:val="single" w:sz="6" w:space="0" w:color="CCCCCC"/>
                <w:left w:val="single" w:sz="6" w:space="0" w:color="CCCCCC"/>
                <w:bottom w:val="single" w:sz="6" w:space="0" w:color="CCCCCC"/>
                <w:right w:val="single" w:sz="6" w:space="0" w:color="CCCCCC"/>
              </w:divBdr>
              <w:divsChild>
                <w:div w:id="2143618463">
                  <w:marLeft w:val="0"/>
                  <w:marRight w:val="0"/>
                  <w:marTop w:val="0"/>
                  <w:marBottom w:val="0"/>
                  <w:divBdr>
                    <w:top w:val="none" w:sz="0" w:space="0" w:color="auto"/>
                    <w:left w:val="none" w:sz="0" w:space="0" w:color="auto"/>
                    <w:bottom w:val="single" w:sz="6" w:space="4" w:color="CCCCCC"/>
                    <w:right w:val="none" w:sz="0" w:space="0" w:color="auto"/>
                  </w:divBdr>
                </w:div>
                <w:div w:id="1987927961">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sChild>
                        <w:div w:id="998922056">
                          <w:marLeft w:val="0"/>
                          <w:marRight w:val="0"/>
                          <w:marTop w:val="0"/>
                          <w:marBottom w:val="0"/>
                          <w:divBdr>
                            <w:top w:val="none" w:sz="0" w:space="0" w:color="auto"/>
                            <w:left w:val="none" w:sz="0" w:space="0" w:color="auto"/>
                            <w:bottom w:val="none" w:sz="0" w:space="0" w:color="auto"/>
                            <w:right w:val="none" w:sz="0" w:space="0" w:color="auto"/>
                          </w:divBdr>
                          <w:divsChild>
                            <w:div w:id="690304583">
                              <w:marLeft w:val="0"/>
                              <w:marRight w:val="0"/>
                              <w:marTop w:val="0"/>
                              <w:marBottom w:val="0"/>
                              <w:divBdr>
                                <w:top w:val="none" w:sz="0" w:space="0" w:color="auto"/>
                                <w:left w:val="none" w:sz="0" w:space="0" w:color="auto"/>
                                <w:bottom w:val="none" w:sz="0" w:space="0" w:color="auto"/>
                                <w:right w:val="none" w:sz="0" w:space="0" w:color="auto"/>
                              </w:divBdr>
                            </w:div>
                            <w:div w:id="1646860820">
                              <w:marLeft w:val="0"/>
                              <w:marRight w:val="0"/>
                              <w:marTop w:val="0"/>
                              <w:marBottom w:val="0"/>
                              <w:divBdr>
                                <w:top w:val="none" w:sz="0" w:space="0" w:color="auto"/>
                                <w:left w:val="none" w:sz="0" w:space="0" w:color="auto"/>
                                <w:bottom w:val="none" w:sz="0" w:space="0" w:color="auto"/>
                                <w:right w:val="none" w:sz="0" w:space="0" w:color="auto"/>
                              </w:divBdr>
                            </w:div>
                            <w:div w:id="140924564">
                              <w:marLeft w:val="0"/>
                              <w:marRight w:val="0"/>
                              <w:marTop w:val="0"/>
                              <w:marBottom w:val="0"/>
                              <w:divBdr>
                                <w:top w:val="none" w:sz="0" w:space="0" w:color="auto"/>
                                <w:left w:val="none" w:sz="0" w:space="0" w:color="auto"/>
                                <w:bottom w:val="none" w:sz="0" w:space="0" w:color="auto"/>
                                <w:right w:val="none" w:sz="0" w:space="0" w:color="auto"/>
                              </w:divBdr>
                            </w:div>
                            <w:div w:id="317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243215">
          <w:marLeft w:val="0"/>
          <w:marRight w:val="0"/>
          <w:marTop w:val="150"/>
          <w:marBottom w:val="150"/>
          <w:divBdr>
            <w:top w:val="none" w:sz="0" w:space="0" w:color="auto"/>
            <w:left w:val="none" w:sz="0" w:space="0" w:color="auto"/>
            <w:bottom w:val="none" w:sz="0" w:space="0" w:color="auto"/>
            <w:right w:val="none" w:sz="0" w:space="0" w:color="auto"/>
          </w:divBdr>
          <w:divsChild>
            <w:div w:id="1294676586">
              <w:marLeft w:val="0"/>
              <w:marRight w:val="0"/>
              <w:marTop w:val="0"/>
              <w:marBottom w:val="0"/>
              <w:divBdr>
                <w:top w:val="none" w:sz="0" w:space="0" w:color="auto"/>
                <w:left w:val="none" w:sz="0" w:space="0" w:color="auto"/>
                <w:bottom w:val="none" w:sz="0" w:space="0" w:color="auto"/>
                <w:right w:val="none" w:sz="0" w:space="0" w:color="auto"/>
              </w:divBdr>
            </w:div>
            <w:div w:id="1558856363">
              <w:marLeft w:val="0"/>
              <w:marRight w:val="0"/>
              <w:marTop w:val="0"/>
              <w:marBottom w:val="0"/>
              <w:divBdr>
                <w:top w:val="none" w:sz="0" w:space="0" w:color="auto"/>
                <w:left w:val="none" w:sz="0" w:space="0" w:color="auto"/>
                <w:bottom w:val="none" w:sz="0" w:space="0" w:color="auto"/>
                <w:right w:val="none" w:sz="0" w:space="0" w:color="auto"/>
              </w:divBdr>
              <w:divsChild>
                <w:div w:id="1530684355">
                  <w:marLeft w:val="0"/>
                  <w:marRight w:val="0"/>
                  <w:marTop w:val="0"/>
                  <w:marBottom w:val="0"/>
                  <w:divBdr>
                    <w:top w:val="none" w:sz="0" w:space="0" w:color="auto"/>
                    <w:left w:val="none" w:sz="0" w:space="0" w:color="auto"/>
                    <w:bottom w:val="none" w:sz="0" w:space="0" w:color="auto"/>
                    <w:right w:val="none" w:sz="0" w:space="0" w:color="auto"/>
                  </w:divBdr>
                  <w:divsChild>
                    <w:div w:id="20575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3435">
          <w:marLeft w:val="0"/>
          <w:marRight w:val="0"/>
          <w:marTop w:val="165"/>
          <w:marBottom w:val="300"/>
          <w:divBdr>
            <w:top w:val="none" w:sz="0" w:space="0" w:color="auto"/>
            <w:left w:val="none" w:sz="0" w:space="0" w:color="auto"/>
            <w:bottom w:val="none" w:sz="0" w:space="0" w:color="auto"/>
            <w:right w:val="none" w:sz="0" w:space="0" w:color="auto"/>
          </w:divBdr>
          <w:divsChild>
            <w:div w:id="640231569">
              <w:marLeft w:val="0"/>
              <w:marRight w:val="0"/>
              <w:marTop w:val="0"/>
              <w:marBottom w:val="150"/>
              <w:divBdr>
                <w:top w:val="none" w:sz="0" w:space="0" w:color="auto"/>
                <w:left w:val="none" w:sz="0" w:space="0" w:color="auto"/>
                <w:bottom w:val="none" w:sz="0" w:space="0" w:color="auto"/>
                <w:right w:val="none" w:sz="0" w:space="0" w:color="auto"/>
              </w:divBdr>
            </w:div>
            <w:div w:id="1075125070">
              <w:marLeft w:val="0"/>
              <w:marRight w:val="0"/>
              <w:marTop w:val="0"/>
              <w:marBottom w:val="225"/>
              <w:divBdr>
                <w:top w:val="single" w:sz="6" w:space="8" w:color="EDEDED"/>
                <w:left w:val="single" w:sz="6" w:space="8" w:color="EDEDED"/>
                <w:bottom w:val="single" w:sz="6" w:space="8" w:color="EDEDED"/>
                <w:right w:val="single" w:sz="6" w:space="8" w:color="EDEDED"/>
              </w:divBdr>
              <w:divsChild>
                <w:div w:id="781845228">
                  <w:marLeft w:val="0"/>
                  <w:marRight w:val="0"/>
                  <w:marTop w:val="0"/>
                  <w:marBottom w:val="150"/>
                  <w:divBdr>
                    <w:top w:val="none" w:sz="0" w:space="0" w:color="auto"/>
                    <w:left w:val="none" w:sz="0" w:space="0" w:color="auto"/>
                    <w:bottom w:val="none" w:sz="0" w:space="0" w:color="auto"/>
                    <w:right w:val="none" w:sz="0" w:space="0" w:color="auto"/>
                  </w:divBdr>
                </w:div>
                <w:div w:id="304819632">
                  <w:marLeft w:val="0"/>
                  <w:marRight w:val="0"/>
                  <w:marTop w:val="0"/>
                  <w:marBottom w:val="0"/>
                  <w:divBdr>
                    <w:top w:val="none" w:sz="0" w:space="0" w:color="auto"/>
                    <w:left w:val="none" w:sz="0" w:space="0" w:color="auto"/>
                    <w:bottom w:val="none" w:sz="0" w:space="0" w:color="auto"/>
                    <w:right w:val="none" w:sz="0" w:space="0" w:color="auto"/>
                  </w:divBdr>
                  <w:divsChild>
                    <w:div w:id="484901282">
                      <w:marLeft w:val="0"/>
                      <w:marRight w:val="0"/>
                      <w:marTop w:val="0"/>
                      <w:marBottom w:val="0"/>
                      <w:divBdr>
                        <w:top w:val="none" w:sz="0" w:space="0" w:color="auto"/>
                        <w:left w:val="none" w:sz="0" w:space="0" w:color="auto"/>
                        <w:bottom w:val="none" w:sz="0" w:space="0" w:color="auto"/>
                        <w:right w:val="none" w:sz="0" w:space="0" w:color="auto"/>
                      </w:divBdr>
                    </w:div>
                    <w:div w:id="1038552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783654">
              <w:marLeft w:val="0"/>
              <w:marRight w:val="0"/>
              <w:marTop w:val="0"/>
              <w:marBottom w:val="225"/>
              <w:divBdr>
                <w:top w:val="single" w:sz="6" w:space="8" w:color="EDEDED"/>
                <w:left w:val="single" w:sz="6" w:space="8" w:color="EDEDED"/>
                <w:bottom w:val="single" w:sz="6" w:space="8" w:color="EDEDED"/>
                <w:right w:val="single" w:sz="6" w:space="8" w:color="EDEDED"/>
              </w:divBdr>
              <w:divsChild>
                <w:div w:id="96563550">
                  <w:marLeft w:val="0"/>
                  <w:marRight w:val="0"/>
                  <w:marTop w:val="0"/>
                  <w:marBottom w:val="150"/>
                  <w:divBdr>
                    <w:top w:val="none" w:sz="0" w:space="0" w:color="auto"/>
                    <w:left w:val="none" w:sz="0" w:space="0" w:color="auto"/>
                    <w:bottom w:val="none" w:sz="0" w:space="0" w:color="auto"/>
                    <w:right w:val="none" w:sz="0" w:space="0" w:color="auto"/>
                  </w:divBdr>
                </w:div>
                <w:div w:id="2060667109">
                  <w:marLeft w:val="0"/>
                  <w:marRight w:val="0"/>
                  <w:marTop w:val="0"/>
                  <w:marBottom w:val="0"/>
                  <w:divBdr>
                    <w:top w:val="none" w:sz="0" w:space="0" w:color="auto"/>
                    <w:left w:val="none" w:sz="0" w:space="0" w:color="auto"/>
                    <w:bottom w:val="none" w:sz="0" w:space="0" w:color="auto"/>
                    <w:right w:val="none" w:sz="0" w:space="0" w:color="auto"/>
                  </w:divBdr>
                  <w:divsChild>
                    <w:div w:id="1243759511">
                      <w:marLeft w:val="0"/>
                      <w:marRight w:val="0"/>
                      <w:marTop w:val="0"/>
                      <w:marBottom w:val="0"/>
                      <w:divBdr>
                        <w:top w:val="none" w:sz="0" w:space="0" w:color="auto"/>
                        <w:left w:val="none" w:sz="0" w:space="0" w:color="auto"/>
                        <w:bottom w:val="none" w:sz="0" w:space="0" w:color="auto"/>
                        <w:right w:val="none" w:sz="0" w:space="0" w:color="auto"/>
                      </w:divBdr>
                    </w:div>
                    <w:div w:id="6351817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281736">
              <w:marLeft w:val="0"/>
              <w:marRight w:val="0"/>
              <w:marTop w:val="0"/>
              <w:marBottom w:val="225"/>
              <w:divBdr>
                <w:top w:val="single" w:sz="6" w:space="8" w:color="EDEDED"/>
                <w:left w:val="single" w:sz="6" w:space="8" w:color="EDEDED"/>
                <w:bottom w:val="single" w:sz="6" w:space="8" w:color="EDEDED"/>
                <w:right w:val="single" w:sz="6" w:space="8" w:color="EDEDED"/>
              </w:divBdr>
              <w:divsChild>
                <w:div w:id="1360546468">
                  <w:marLeft w:val="0"/>
                  <w:marRight w:val="0"/>
                  <w:marTop w:val="0"/>
                  <w:marBottom w:val="150"/>
                  <w:divBdr>
                    <w:top w:val="none" w:sz="0" w:space="0" w:color="auto"/>
                    <w:left w:val="none" w:sz="0" w:space="0" w:color="auto"/>
                    <w:bottom w:val="none" w:sz="0" w:space="0" w:color="auto"/>
                    <w:right w:val="none" w:sz="0" w:space="0" w:color="auto"/>
                  </w:divBdr>
                </w:div>
                <w:div w:id="1841698293">
                  <w:marLeft w:val="0"/>
                  <w:marRight w:val="0"/>
                  <w:marTop w:val="0"/>
                  <w:marBottom w:val="0"/>
                  <w:divBdr>
                    <w:top w:val="none" w:sz="0" w:space="0" w:color="auto"/>
                    <w:left w:val="none" w:sz="0" w:space="0" w:color="auto"/>
                    <w:bottom w:val="none" w:sz="0" w:space="0" w:color="auto"/>
                    <w:right w:val="none" w:sz="0" w:space="0" w:color="auto"/>
                  </w:divBdr>
                  <w:divsChild>
                    <w:div w:id="3672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help.tableausoftware.com/current/server/en-us/help.htm" TargetMode="External"/><Relationship Id="rId18" Type="http://schemas.openxmlformats.org/officeDocument/2006/relationships/hyperlink" Target="http://onlinehelp.tableausoftware.com/current/server/en-us/help.htm" TargetMode="External"/><Relationship Id="rId26" Type="http://schemas.openxmlformats.org/officeDocument/2006/relationships/hyperlink" Target="http://onlinehelp.tableausoftware.com/current/server/en-us/help.htm" TargetMode="Externa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onlinehelp.tableausoftware.com/current/server/en-us/help.htm" TargetMode="External"/><Relationship Id="rId42" Type="http://schemas.openxmlformats.org/officeDocument/2006/relationships/hyperlink" Target="http://kb.tableausoftware.com/articles/knowledgebase/monitoring-tableau-server-performance" TargetMode="External"/><Relationship Id="rId47" Type="http://schemas.openxmlformats.org/officeDocument/2006/relationships/hyperlink" Target="http://onlinehelp.tableausoftware.com/current/server/en-us/help.htm"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onlinehelp.tableausoftware.com/current/server/en-us/help.htm" TargetMode="External"/><Relationship Id="rId17" Type="http://schemas.openxmlformats.org/officeDocument/2006/relationships/hyperlink" Target="http://onlinehelp.tableausoftware.com/current/server/en-us/help.htm" TargetMode="External"/><Relationship Id="rId25" Type="http://schemas.openxmlformats.org/officeDocument/2006/relationships/image" Target="media/image4.png"/><Relationship Id="rId33" Type="http://schemas.openxmlformats.org/officeDocument/2006/relationships/hyperlink" Target="http://onlinehelp.tableausoftware.com/current/server/en-us/distrib_lb.htm" TargetMode="External"/><Relationship Id="rId38" Type="http://schemas.openxmlformats.org/officeDocument/2006/relationships/image" Target="media/image8.png"/><Relationship Id="rId46" Type="http://schemas.openxmlformats.org/officeDocument/2006/relationships/hyperlink" Target="http://onlinehelp.tableausoftware.com/current/server/en-us/help.htm" TargetMode="External"/><Relationship Id="rId2" Type="http://schemas.openxmlformats.org/officeDocument/2006/relationships/numbering" Target="numbering.xml"/><Relationship Id="rId16" Type="http://schemas.openxmlformats.org/officeDocument/2006/relationships/hyperlink" Target="http://onlinehelp.tableausoftware.com/current/server/en-us/help.htm" TargetMode="External"/><Relationship Id="rId20" Type="http://schemas.openxmlformats.org/officeDocument/2006/relationships/image" Target="media/image2.png"/><Relationship Id="rId29" Type="http://schemas.openxmlformats.org/officeDocument/2006/relationships/image" Target="media/image6.png"/><Relationship Id="rId41" Type="http://schemas.openxmlformats.org/officeDocument/2006/relationships/hyperlink" Target="http://www.tableausoftware.com/learn/whitepapers/tableau-server-scalability-explain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help.tableausoftware.com/current/server/en-us/requ.htm" TargetMode="External"/><Relationship Id="rId24" Type="http://schemas.openxmlformats.org/officeDocument/2006/relationships/hyperlink" Target="http://onlinehelp.tableausoftware.com/current/server/en-us/help.htm" TargetMode="External"/><Relationship Id="rId32" Type="http://schemas.openxmlformats.org/officeDocument/2006/relationships/image" Target="media/image7.emf"/><Relationship Id="rId37" Type="http://schemas.openxmlformats.org/officeDocument/2006/relationships/hyperlink" Target="http://onlinehelp.tableausoftware.com/current/server/en-us/help.htm" TargetMode="External"/><Relationship Id="rId40" Type="http://schemas.openxmlformats.org/officeDocument/2006/relationships/hyperlink" Target="http://onlinehelp.tableausoftware.com/current/server/en-us/perf_record_create_server.htm" TargetMode="External"/><Relationship Id="rId45" Type="http://schemas.openxmlformats.org/officeDocument/2006/relationships/hyperlink" Target="http://onlinehelp.tableausoftware.com/current/server/en-us/help.htm" TargetMode="External"/><Relationship Id="rId5" Type="http://schemas.openxmlformats.org/officeDocument/2006/relationships/settings" Target="settings.xml"/><Relationship Id="rId15" Type="http://schemas.openxmlformats.org/officeDocument/2006/relationships/hyperlink" Target="http://onlinehelp.tableausoftware.com/current/server/en-us/help.htm" TargetMode="External"/><Relationship Id="rId23" Type="http://schemas.openxmlformats.org/officeDocument/2006/relationships/hyperlink" Target="http://onlinehelp.tableausoftware.com/current/server/en-us/help.htm" TargetMode="External"/><Relationship Id="rId28" Type="http://schemas.openxmlformats.org/officeDocument/2006/relationships/hyperlink" Target="http://onlinehelp.tableausoftware.com/current/server/en-us/help.htm" TargetMode="External"/><Relationship Id="rId36" Type="http://schemas.openxmlformats.org/officeDocument/2006/relationships/hyperlink" Target="http://technet.microsoft.com/en-us/magazine/ff458357.aspx" TargetMode="External"/><Relationship Id="rId49" Type="http://schemas.openxmlformats.org/officeDocument/2006/relationships/hyperlink" Target="http://onlinehelp.tableausoftware.com/current/server/en-us/help.htm" TargetMode="External"/><Relationship Id="rId10" Type="http://schemas.openxmlformats.org/officeDocument/2006/relationships/hyperlink" Target="http://www.tableausoftware.com/products/server/specs" TargetMode="External"/><Relationship Id="rId19" Type="http://schemas.openxmlformats.org/officeDocument/2006/relationships/hyperlink" Target="http://onlinehelp.tableausoftware.com/current/server/en-us/help.htm" TargetMode="External"/><Relationship Id="rId31" Type="http://schemas.openxmlformats.org/officeDocument/2006/relationships/hyperlink" Target="http://onlinehelp.tableausoftware.com/current/server/en-us/help.htm" TargetMode="External"/><Relationship Id="rId44" Type="http://schemas.openxmlformats.org/officeDocument/2006/relationships/hyperlink" Target="http://onlinehelp.tableausoftware.com/current/server/en-us/help.ht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nlinehelp.tableausoftware.com/current/server/en-us/help.htm" TargetMode="External"/><Relationship Id="rId14" Type="http://schemas.openxmlformats.org/officeDocument/2006/relationships/image" Target="media/image1.png"/><Relationship Id="rId22" Type="http://schemas.openxmlformats.org/officeDocument/2006/relationships/hyperlink" Target="http://onlinehelp.tableausoftware.com/current/server/en-us/help.htm" TargetMode="External"/><Relationship Id="rId27" Type="http://schemas.openxmlformats.org/officeDocument/2006/relationships/image" Target="media/image5.emf"/><Relationship Id="rId30" Type="http://schemas.openxmlformats.org/officeDocument/2006/relationships/image" Target="cid:image001.png@01CF6EAF.9FA58230" TargetMode="External"/><Relationship Id="rId35" Type="http://schemas.openxmlformats.org/officeDocument/2006/relationships/hyperlink" Target="http://kb.tableausoftware.com/articles/knowledgebase/server-maintenance" TargetMode="External"/><Relationship Id="rId43" Type="http://schemas.openxmlformats.org/officeDocument/2006/relationships/hyperlink" Target="https://www.cia.gov/library/center-for-the-study-of-intelligence/csi-publications/books-and-monographs/psychology-of-intelligence-analysis/" TargetMode="External"/><Relationship Id="rId48" Type="http://schemas.openxmlformats.org/officeDocument/2006/relationships/hyperlink" Target="http://kb.tableausoftware.com/articles/knowledgebase/creating-ssl-certificate-and-key-tableau-server"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F793-37A5-42D0-B695-3DCB9AD5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22</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admin.local</cp:lastModifiedBy>
  <cp:revision>54</cp:revision>
  <dcterms:created xsi:type="dcterms:W3CDTF">2014-05-13T14:42:00Z</dcterms:created>
  <dcterms:modified xsi:type="dcterms:W3CDTF">2014-06-02T17:47:00Z</dcterms:modified>
</cp:coreProperties>
</file>